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39" w:rsidRDefault="00285639" w:rsidP="00285639">
      <w:pPr>
        <w:framePr w:wrap="none" w:vAnchor="page" w:hAnchor="page" w:x="345" w:y="79"/>
        <w:rPr>
          <w:sz w:val="2"/>
          <w:szCs w:val="2"/>
        </w:rPr>
      </w:pPr>
      <w:bookmarkStart w:id="0" w:name="_GoBack"/>
      <w:bookmarkEnd w:id="0"/>
    </w:p>
    <w:p w:rsidR="00221AB3" w:rsidRPr="00221AB3" w:rsidRDefault="00221AB3" w:rsidP="00221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AB3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221AB3" w:rsidRPr="00221AB3" w:rsidRDefault="00221AB3" w:rsidP="00221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AB3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</w:t>
      </w:r>
      <w:r w:rsidRPr="00221AB3">
        <w:rPr>
          <w:rFonts w:ascii="Times New Roman" w:hAnsi="Times New Roman" w:cs="Times New Roman"/>
          <w:b/>
          <w:sz w:val="28"/>
          <w:szCs w:val="28"/>
        </w:rPr>
        <w:br/>
        <w:t>«Детско-юношеская спортивная школа»</w:t>
      </w:r>
      <w:r w:rsidRPr="00221AB3">
        <w:rPr>
          <w:rFonts w:ascii="Times New Roman" w:hAnsi="Times New Roman" w:cs="Times New Roman"/>
          <w:b/>
          <w:sz w:val="28"/>
          <w:szCs w:val="28"/>
        </w:rPr>
        <w:br/>
        <w:t>Тарусского  района  Калужской  области</w:t>
      </w:r>
    </w:p>
    <w:p w:rsidR="00221AB3" w:rsidRPr="00221AB3" w:rsidRDefault="00221AB3" w:rsidP="00221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AB3" w:rsidRPr="00221AB3" w:rsidRDefault="00221AB3" w:rsidP="00221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AB3" w:rsidRPr="00221AB3" w:rsidRDefault="00221AB3" w:rsidP="00221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AB3" w:rsidRPr="00221AB3" w:rsidRDefault="00221AB3" w:rsidP="00221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AB3" w:rsidRPr="00221AB3" w:rsidRDefault="00221AB3" w:rsidP="00221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AB3" w:rsidRPr="00221AB3" w:rsidRDefault="00221AB3" w:rsidP="00221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AB3" w:rsidRPr="00221AB3" w:rsidRDefault="00221AB3" w:rsidP="00221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392" w:type="dxa"/>
        <w:tblLook w:val="04A0" w:firstRow="1" w:lastRow="0" w:firstColumn="1" w:lastColumn="0" w:noHBand="0" w:noVBand="1"/>
      </w:tblPr>
      <w:tblGrid>
        <w:gridCol w:w="4252"/>
        <w:gridCol w:w="2127"/>
        <w:gridCol w:w="3544"/>
      </w:tblGrid>
      <w:tr w:rsidR="00221AB3" w:rsidRPr="00221AB3" w:rsidTr="00221AB3">
        <w:tc>
          <w:tcPr>
            <w:tcW w:w="4252" w:type="dxa"/>
            <w:hideMark/>
          </w:tcPr>
          <w:p w:rsidR="00221AB3" w:rsidRPr="00221AB3" w:rsidRDefault="00221AB3" w:rsidP="00221A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21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Принята</w:t>
            </w:r>
            <w:proofErr w:type="gramEnd"/>
          </w:p>
          <w:p w:rsidR="00221AB3" w:rsidRPr="00221AB3" w:rsidRDefault="00221AB3" w:rsidP="00221A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педагогическом совете </w:t>
            </w:r>
          </w:p>
          <w:p w:rsidR="00221AB3" w:rsidRPr="00221AB3" w:rsidRDefault="00221AB3" w:rsidP="00221A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ДО ДЮСШ</w:t>
            </w:r>
          </w:p>
          <w:p w:rsidR="00221AB3" w:rsidRPr="00221AB3" w:rsidRDefault="00221AB3" w:rsidP="00221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Протокол №__ от «__»_______2016 г</w:t>
            </w:r>
          </w:p>
        </w:tc>
        <w:tc>
          <w:tcPr>
            <w:tcW w:w="2127" w:type="dxa"/>
          </w:tcPr>
          <w:p w:rsidR="00221AB3" w:rsidRPr="00221AB3" w:rsidRDefault="00221AB3" w:rsidP="00221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221AB3" w:rsidRPr="00221AB3" w:rsidRDefault="00221AB3" w:rsidP="00221A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«Утверждаю»</w:t>
            </w:r>
          </w:p>
          <w:p w:rsidR="00221AB3" w:rsidRPr="00221AB3" w:rsidRDefault="00221AB3" w:rsidP="00221A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Директор МБОУ ДО ДЮСШ </w:t>
            </w:r>
          </w:p>
          <w:p w:rsidR="00221AB3" w:rsidRPr="00221AB3" w:rsidRDefault="00221AB3" w:rsidP="00221A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И.Э. Королёва</w:t>
            </w:r>
          </w:p>
          <w:p w:rsidR="00221AB3" w:rsidRPr="00221AB3" w:rsidRDefault="00221AB3" w:rsidP="00221A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«__»_______2016 г                      </w:t>
            </w:r>
          </w:p>
        </w:tc>
      </w:tr>
    </w:tbl>
    <w:p w:rsidR="00221AB3" w:rsidRPr="00221AB3" w:rsidRDefault="00221AB3" w:rsidP="00221AB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1AB3" w:rsidRPr="00221AB3" w:rsidRDefault="00221AB3" w:rsidP="00221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AB3" w:rsidRPr="00221AB3" w:rsidRDefault="00221AB3" w:rsidP="00221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AB3" w:rsidRPr="00221AB3" w:rsidRDefault="00221AB3" w:rsidP="00221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AB3" w:rsidRPr="00221AB3" w:rsidRDefault="00221AB3" w:rsidP="00221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AB3" w:rsidRPr="00221AB3" w:rsidRDefault="00221AB3" w:rsidP="00221A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1AB3">
        <w:rPr>
          <w:rFonts w:ascii="Times New Roman" w:hAnsi="Times New Roman" w:cs="Times New Roman"/>
          <w:b/>
          <w:sz w:val="32"/>
          <w:szCs w:val="32"/>
        </w:rPr>
        <w:t>Дополнительная общеразвивающая программа по виду спорта</w:t>
      </w:r>
    </w:p>
    <w:p w:rsidR="00221AB3" w:rsidRPr="00221AB3" w:rsidRDefault="00221AB3" w:rsidP="00221A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настольный теннис</w:t>
      </w:r>
    </w:p>
    <w:p w:rsidR="00221AB3" w:rsidRPr="00221AB3" w:rsidRDefault="00221AB3" w:rsidP="00221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AB3" w:rsidRPr="00221AB3" w:rsidRDefault="00221AB3" w:rsidP="00221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AB3" w:rsidRPr="00221AB3" w:rsidRDefault="00221AB3" w:rsidP="00221A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21AB3" w:rsidRPr="00221AB3" w:rsidRDefault="00221AB3" w:rsidP="00221AB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1AB3" w:rsidRPr="00221AB3" w:rsidRDefault="00221AB3" w:rsidP="00221AB3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 w:rsidRPr="00221AB3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221AB3" w:rsidRPr="00221AB3" w:rsidRDefault="00221AB3" w:rsidP="00221AB3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 w:rsidRPr="00221AB3">
        <w:rPr>
          <w:rFonts w:ascii="Times New Roman" w:hAnsi="Times New Roman" w:cs="Times New Roman"/>
          <w:sz w:val="28"/>
          <w:szCs w:val="28"/>
        </w:rPr>
        <w:t xml:space="preserve">Тренер-преподаватель МБОУ ДО ДЮСШ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Обдёнкин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221AB3" w:rsidRPr="00221AB3" w:rsidRDefault="00221AB3" w:rsidP="00221A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21AB3" w:rsidRPr="00221AB3" w:rsidRDefault="00221AB3" w:rsidP="00221AB3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 w:rsidRPr="00221AB3">
        <w:rPr>
          <w:rFonts w:ascii="Times New Roman" w:hAnsi="Times New Roman" w:cs="Times New Roman"/>
          <w:sz w:val="28"/>
          <w:szCs w:val="28"/>
        </w:rPr>
        <w:t>Рецензенты:</w:t>
      </w:r>
    </w:p>
    <w:p w:rsidR="00221AB3" w:rsidRPr="00221AB3" w:rsidRDefault="00221AB3" w:rsidP="00221AB3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 w:rsidRPr="00221AB3">
        <w:rPr>
          <w:rFonts w:ascii="Times New Roman" w:hAnsi="Times New Roman" w:cs="Times New Roman"/>
          <w:sz w:val="28"/>
          <w:szCs w:val="28"/>
        </w:rPr>
        <w:t xml:space="preserve">Зам. директора по УСР </w:t>
      </w:r>
      <w:proofErr w:type="spellStart"/>
      <w:r w:rsidRPr="00221AB3">
        <w:rPr>
          <w:rFonts w:ascii="Times New Roman" w:hAnsi="Times New Roman" w:cs="Times New Roman"/>
          <w:sz w:val="28"/>
          <w:szCs w:val="28"/>
        </w:rPr>
        <w:t>Садова</w:t>
      </w:r>
      <w:proofErr w:type="spellEnd"/>
      <w:r w:rsidRPr="00221AB3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221AB3" w:rsidRPr="00221AB3" w:rsidRDefault="00221AB3" w:rsidP="00221AB3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 w:rsidRPr="00221AB3">
        <w:rPr>
          <w:rFonts w:ascii="Times New Roman" w:hAnsi="Times New Roman" w:cs="Times New Roman"/>
          <w:sz w:val="28"/>
          <w:szCs w:val="28"/>
        </w:rPr>
        <w:t>Методист Адамова И.А.</w:t>
      </w:r>
    </w:p>
    <w:p w:rsidR="00221AB3" w:rsidRPr="00221AB3" w:rsidRDefault="00221AB3" w:rsidP="00221AB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1AB3" w:rsidRPr="00221AB3" w:rsidRDefault="00221AB3" w:rsidP="00221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AB3" w:rsidRPr="00221AB3" w:rsidRDefault="00221AB3" w:rsidP="00221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AB3" w:rsidRDefault="00221AB3" w:rsidP="00221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1AB3" w:rsidRPr="00221AB3" w:rsidRDefault="00221AB3" w:rsidP="00221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AB3">
        <w:rPr>
          <w:rFonts w:ascii="Times New Roman" w:hAnsi="Times New Roman" w:cs="Times New Roman"/>
          <w:sz w:val="28"/>
          <w:szCs w:val="28"/>
        </w:rPr>
        <w:t>г. Таруса</w:t>
      </w:r>
    </w:p>
    <w:p w:rsidR="00221AB3" w:rsidRPr="00221AB3" w:rsidRDefault="00221AB3" w:rsidP="00221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AB3">
        <w:rPr>
          <w:rFonts w:ascii="Times New Roman" w:hAnsi="Times New Roman" w:cs="Times New Roman"/>
        </w:rPr>
        <w:t>:</w:t>
      </w:r>
    </w:p>
    <w:p w:rsidR="00221AB3" w:rsidRPr="00221AB3" w:rsidRDefault="00221AB3" w:rsidP="00221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AB3">
        <w:rPr>
          <w:rFonts w:ascii="Times New Roman" w:hAnsi="Times New Roman" w:cs="Times New Roman"/>
          <w:b/>
          <w:sz w:val="28"/>
          <w:szCs w:val="28"/>
        </w:rPr>
        <w:t>2016 г.</w:t>
      </w:r>
    </w:p>
    <w:p w:rsidR="00AA300B" w:rsidRPr="00AA300B" w:rsidRDefault="00AA300B" w:rsidP="00AA30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 ПОЯСНИТЕЛЬНАЯ ЗАПИСКА</w:t>
      </w:r>
    </w:p>
    <w:p w:rsidR="001F46E0" w:rsidRDefault="00AA300B" w:rsidP="00A17F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</w:t>
      </w:r>
      <w:r w:rsidR="001F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дополнительная общеразвивающая </w:t>
      </w:r>
      <w:r w:rsidRPr="00AA3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по </w:t>
      </w:r>
      <w:r w:rsidR="006C30E3">
        <w:rPr>
          <w:rFonts w:ascii="Times New Roman" w:hAnsi="Times New Roman" w:cs="Times New Roman"/>
          <w:sz w:val="28"/>
          <w:szCs w:val="28"/>
        </w:rPr>
        <w:t>настольному теннису</w:t>
      </w:r>
      <w:r w:rsidR="001F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</w:t>
      </w:r>
      <w:r w:rsidR="001F46E0" w:rsidRPr="001F46E0">
        <w:rPr>
          <w:rFonts w:ascii="Times New Roman" w:hAnsi="Times New Roman" w:cs="Times New Roman"/>
          <w:color w:val="000000"/>
          <w:sz w:val="28"/>
          <w:szCs w:val="28"/>
        </w:rPr>
        <w:t>физкультурно-спортивную направленность</w:t>
      </w:r>
      <w:r w:rsidR="001F46E0" w:rsidRPr="001F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AA300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составлена</w:t>
      </w:r>
      <w:r w:rsidR="001F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</w:t>
      </w:r>
      <w:proofErr w:type="gramStart"/>
      <w:r w:rsidR="001F46E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1F46E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AA3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F46E0" w:rsidRDefault="001F46E0" w:rsidP="00A17FC3">
      <w:pPr>
        <w:pStyle w:val="p6"/>
        <w:shd w:val="clear" w:color="auto" w:fill="FFFFFF"/>
        <w:ind w:right="-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Законом «Об образовании в Российской Федерации» ФЗ от 21.12.2012г. № 273;</w:t>
      </w:r>
    </w:p>
    <w:p w:rsidR="001F46E0" w:rsidRDefault="001F46E0" w:rsidP="00A17FC3">
      <w:pPr>
        <w:pStyle w:val="p6"/>
        <w:shd w:val="clear" w:color="auto" w:fill="FFFFFF"/>
        <w:ind w:right="-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приказом Министерства образования и науки РФ «Об утверждении Порядка организации и осуществления образовательной деятельности по дополнительным общеобразовательным программам» (от 29.08.2013 г № 1008)</w:t>
      </w:r>
    </w:p>
    <w:p w:rsidR="001F46E0" w:rsidRDefault="001F46E0" w:rsidP="00A17FC3">
      <w:pPr>
        <w:pStyle w:val="p6"/>
        <w:shd w:val="clear" w:color="auto" w:fill="FFFFFF"/>
        <w:ind w:right="-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21AB3">
        <w:rPr>
          <w:color w:val="000000"/>
          <w:sz w:val="28"/>
          <w:szCs w:val="28"/>
        </w:rPr>
        <w:t>Письма министерства спорта Российской Федерации от 12.05.2014 г.  №ВМ-04-10/2554 «методические рекомендации по организации спортивной подготовки в Российской Федерации»</w:t>
      </w:r>
    </w:p>
    <w:p w:rsidR="00AA300B" w:rsidRPr="00AA300B" w:rsidRDefault="001F46E0" w:rsidP="00A17F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программы</w:t>
      </w:r>
      <w:r w:rsidRPr="00AA3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создание условий для массового привлечения детей и подростков к занятиям </w:t>
      </w:r>
      <w:r w:rsidR="006C30E3">
        <w:rPr>
          <w:rFonts w:ascii="Times New Roman" w:hAnsi="Times New Roman" w:cs="Times New Roman"/>
          <w:sz w:val="28"/>
          <w:szCs w:val="28"/>
        </w:rPr>
        <w:t>настольным теннисом</w:t>
      </w:r>
      <w:r w:rsidR="00B65CD4">
        <w:rPr>
          <w:rFonts w:ascii="Times New Roman" w:hAnsi="Times New Roman" w:cs="Times New Roman"/>
          <w:sz w:val="28"/>
          <w:szCs w:val="28"/>
        </w:rPr>
        <w:t xml:space="preserve"> </w:t>
      </w:r>
      <w:r w:rsidRPr="00AA3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спортивно-оздоровительных группах.</w:t>
      </w:r>
    </w:p>
    <w:p w:rsidR="00AA300B" w:rsidRPr="00AA300B" w:rsidRDefault="00AA300B" w:rsidP="00A17F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Задачи </w:t>
      </w:r>
      <w:r w:rsidR="001E0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программы:</w:t>
      </w:r>
    </w:p>
    <w:p w:rsidR="00AA300B" w:rsidRPr="00AA300B" w:rsidRDefault="00AA300B" w:rsidP="00A17F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00B">
        <w:rPr>
          <w:rFonts w:ascii="Times New Roman" w:eastAsia="Times New Roman" w:hAnsi="Times New Roman" w:cs="Times New Roman"/>
          <w:color w:val="000000"/>
          <w:sz w:val="28"/>
          <w:szCs w:val="28"/>
        </w:rPr>
        <w:t>1.  Привлечение максимально возможного количества детей и подростков к систематическим занятиям.</w:t>
      </w:r>
    </w:p>
    <w:p w:rsidR="00AA300B" w:rsidRPr="00AA300B" w:rsidRDefault="00AA300B" w:rsidP="00A17F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00B">
        <w:rPr>
          <w:rFonts w:ascii="Times New Roman" w:eastAsia="Times New Roman" w:hAnsi="Times New Roman" w:cs="Times New Roman"/>
          <w:color w:val="000000"/>
          <w:sz w:val="28"/>
          <w:szCs w:val="28"/>
        </w:rPr>
        <w:t>2.  Утверждение здорового образа жизни.</w:t>
      </w:r>
    </w:p>
    <w:p w:rsidR="00AA300B" w:rsidRPr="00AA300B" w:rsidRDefault="00AA300B" w:rsidP="00A17F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00B">
        <w:rPr>
          <w:rFonts w:ascii="Times New Roman" w:eastAsia="Times New Roman" w:hAnsi="Times New Roman" w:cs="Times New Roman"/>
          <w:color w:val="000000"/>
          <w:sz w:val="28"/>
          <w:szCs w:val="28"/>
        </w:rPr>
        <w:t>3.  Всестороннее гармоническое развитие физических способностей, укрепление здоровья, закаливание организма.</w:t>
      </w:r>
    </w:p>
    <w:p w:rsidR="00AA300B" w:rsidRDefault="00AA300B" w:rsidP="00A17F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  Овладение основами </w:t>
      </w:r>
      <w:r w:rsidR="00B65CD4">
        <w:rPr>
          <w:rFonts w:ascii="Times New Roman" w:hAnsi="Times New Roman" w:cs="Times New Roman"/>
          <w:sz w:val="28"/>
          <w:szCs w:val="28"/>
        </w:rPr>
        <w:t>настольного тенниса</w:t>
      </w:r>
      <w:r w:rsidR="003E3E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0CFA" w:rsidRDefault="002808F2" w:rsidP="00A17F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предназначена для детей и взрослых</w:t>
      </w:r>
      <w:r w:rsidR="00221AB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желающих освоить навыки </w:t>
      </w:r>
      <w:r w:rsidR="009C1F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5CD4">
        <w:rPr>
          <w:rFonts w:ascii="Times New Roman" w:hAnsi="Times New Roman" w:cs="Times New Roman"/>
          <w:sz w:val="28"/>
          <w:szCs w:val="28"/>
        </w:rPr>
        <w:t>настольного тенниса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независимо от </w:t>
      </w:r>
      <w:r w:rsidR="00CB1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уровня физической подготовки</w:t>
      </w:r>
      <w:r w:rsidR="00CB1C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имеющих </w:t>
      </w:r>
      <w:r w:rsidR="00CB1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медицинских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противопоказаний </w:t>
      </w:r>
      <w:r w:rsidR="00CB1CF4">
        <w:rPr>
          <w:rFonts w:ascii="Times New Roman" w:eastAsia="Times New Roman" w:hAnsi="Times New Roman" w:cs="Times New Roman"/>
          <w:color w:val="000000"/>
          <w:sz w:val="28"/>
          <w:szCs w:val="28"/>
        </w:rPr>
        <w:t>к занятиям.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Минимальный возраст для зачисления на первый этап обучения – 6 лет, максимальный – не ограничен. </w:t>
      </w:r>
    </w:p>
    <w:p w:rsidR="00CB1CF4" w:rsidRDefault="00CB1CF4" w:rsidP="00CB1CF4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1C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Условия приема на обучение по дополнительной общеразвивающей программе по </w:t>
      </w:r>
      <w:r w:rsidR="00B65CD4" w:rsidRPr="00B65CD4">
        <w:rPr>
          <w:rFonts w:ascii="Times New Roman" w:hAnsi="Times New Roman" w:cs="Times New Roman"/>
          <w:b/>
          <w:sz w:val="28"/>
          <w:szCs w:val="28"/>
        </w:rPr>
        <w:t>настольному теннису</w:t>
      </w:r>
      <w:r w:rsidR="00B65C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21A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МБОУ ДО ДЮСШ </w:t>
      </w:r>
    </w:p>
    <w:p w:rsidR="001168F9" w:rsidRDefault="00CB1CF4" w:rsidP="001168F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при</w:t>
      </w:r>
      <w:r w:rsidR="001168F9">
        <w:rPr>
          <w:rFonts w:ascii="Times New Roman" w:eastAsia="Times New Roman" w:hAnsi="Times New Roman" w:cs="Times New Roman"/>
          <w:color w:val="000000"/>
          <w:sz w:val="28"/>
          <w:szCs w:val="28"/>
        </w:rPr>
        <w:t>ема на первый этап обучения (СО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-1) необходимо</w:t>
      </w:r>
      <w:r w:rsidR="00A17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установленный срок предоставить</w:t>
      </w:r>
      <w:proofErr w:type="gramStart"/>
      <w:r w:rsidR="00A17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1168F9" w:rsidRDefault="00CB1CF4" w:rsidP="00116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  <w:t xml:space="preserve">- заявление от родителей или законных представителей о зачислении в </w:t>
      </w:r>
      <w:r w:rsidR="001168F9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ДО ДЮС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обучение по </w:t>
      </w:r>
      <w:r w:rsidRPr="00CB1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дополнительной общеразвивающей программе по </w:t>
      </w:r>
      <w:r w:rsidR="00B65CD4">
        <w:rPr>
          <w:rFonts w:ascii="Times New Roman" w:hAnsi="Times New Roman" w:cs="Times New Roman"/>
          <w:sz w:val="28"/>
          <w:szCs w:val="28"/>
        </w:rPr>
        <w:t>настольному теннису</w:t>
      </w:r>
      <w:r w:rsidR="001168F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68F9" w:rsidRDefault="00A17FC3" w:rsidP="00116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копия свидетельства о рождении, паспорта</w:t>
      </w:r>
      <w:r w:rsidR="001168F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68F9" w:rsidRDefault="001168F9" w:rsidP="00116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копия медицинского полиса;</w:t>
      </w:r>
    </w:p>
    <w:p w:rsidR="001168F9" w:rsidRDefault="001168F9" w:rsidP="00116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согласие на обработку персональных данных;</w:t>
      </w:r>
    </w:p>
    <w:p w:rsidR="003347BF" w:rsidRDefault="001168F9" w:rsidP="00116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медицинскую справку для посещения секции по настольному теннису</w:t>
      </w:r>
      <w:r w:rsidR="003347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347BF" w:rsidRDefault="00A17FC3" w:rsidP="001168F9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FC3">
        <w:rPr>
          <w:rFonts w:ascii="Times New Roman" w:hAnsi="Times New Roman"/>
          <w:sz w:val="28"/>
          <w:szCs w:val="28"/>
        </w:rPr>
        <w:t>Минимальная наполняемость, для открытия учебной группы на спортивно - оздоровительном этапе подготовки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B65CD4">
        <w:rPr>
          <w:rFonts w:ascii="Times New Roman" w:hAnsi="Times New Roman" w:cs="Times New Roman"/>
          <w:sz w:val="28"/>
          <w:szCs w:val="28"/>
        </w:rPr>
        <w:t>настольному теннису</w:t>
      </w:r>
      <w:r w:rsidRPr="00A17FC3">
        <w:rPr>
          <w:rFonts w:ascii="Times New Roman" w:hAnsi="Times New Roman"/>
          <w:sz w:val="28"/>
          <w:szCs w:val="28"/>
        </w:rPr>
        <w:t xml:space="preserve">,  </w:t>
      </w:r>
      <w:proofErr w:type="gramStart"/>
      <w:r w:rsidRPr="00A17FC3">
        <w:rPr>
          <w:rFonts w:ascii="Times New Roman" w:hAnsi="Times New Roman"/>
          <w:sz w:val="28"/>
          <w:szCs w:val="28"/>
        </w:rPr>
        <w:t>согласно  приказа</w:t>
      </w:r>
      <w:proofErr w:type="gramEnd"/>
      <w:r w:rsidRPr="00A17F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FC3">
        <w:rPr>
          <w:rFonts w:ascii="Times New Roman" w:hAnsi="Times New Roman"/>
          <w:sz w:val="28"/>
          <w:szCs w:val="28"/>
        </w:rPr>
        <w:t>Минспорта</w:t>
      </w:r>
      <w:proofErr w:type="spellEnd"/>
      <w:r w:rsidRPr="00A17FC3">
        <w:rPr>
          <w:rFonts w:ascii="Times New Roman" w:hAnsi="Times New Roman"/>
          <w:sz w:val="28"/>
          <w:szCs w:val="28"/>
        </w:rPr>
        <w:t xml:space="preserve"> РФ № 1125 – 10 человек. </w:t>
      </w:r>
      <w:proofErr w:type="gramStart"/>
      <w:r w:rsidRPr="00A17FC3">
        <w:rPr>
          <w:rFonts w:ascii="Times New Roman" w:hAnsi="Times New Roman"/>
          <w:sz w:val="28"/>
          <w:szCs w:val="28"/>
        </w:rPr>
        <w:t>Оптимальная</w:t>
      </w:r>
      <w:proofErr w:type="gramEnd"/>
      <w:r w:rsidRPr="00A17FC3">
        <w:rPr>
          <w:rFonts w:ascii="Times New Roman" w:hAnsi="Times New Roman"/>
          <w:sz w:val="28"/>
          <w:szCs w:val="28"/>
        </w:rPr>
        <w:t xml:space="preserve"> наполняемость-16-20 человек. Максимальное количество обучающихся – 30 человек.</w:t>
      </w:r>
      <w:r w:rsidR="003347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347BF" w:rsidRDefault="00A17FC3" w:rsidP="001168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FC3">
        <w:rPr>
          <w:rFonts w:ascii="Times New Roman" w:hAnsi="Times New Roman"/>
          <w:b/>
          <w:sz w:val="28"/>
          <w:szCs w:val="28"/>
        </w:rPr>
        <w:t>Основные формы и методы.</w:t>
      </w:r>
    </w:p>
    <w:p w:rsidR="003347BF" w:rsidRDefault="00A17FC3" w:rsidP="001168F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FC3">
        <w:rPr>
          <w:rFonts w:ascii="Times New Roman" w:hAnsi="Times New Roman"/>
          <w:sz w:val="28"/>
          <w:szCs w:val="28"/>
        </w:rPr>
        <w:t>Основной формой является учебно-тренировочное занятие. Оно приводится по общепринятой схеме согласно расписанию.</w:t>
      </w:r>
    </w:p>
    <w:p w:rsidR="003347BF" w:rsidRDefault="00A17FC3" w:rsidP="003347BF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FC3">
        <w:rPr>
          <w:rFonts w:ascii="Times New Roman" w:hAnsi="Times New Roman"/>
          <w:sz w:val="28"/>
          <w:szCs w:val="28"/>
        </w:rPr>
        <w:t>Основные формы занятий:</w:t>
      </w:r>
    </w:p>
    <w:p w:rsidR="003347BF" w:rsidRDefault="00A17FC3" w:rsidP="003347BF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FC3">
        <w:rPr>
          <w:rFonts w:ascii="Times New Roman" w:hAnsi="Times New Roman"/>
          <w:sz w:val="28"/>
          <w:szCs w:val="28"/>
        </w:rPr>
        <w:t>-групповые практические занятия;</w:t>
      </w:r>
    </w:p>
    <w:p w:rsidR="003347BF" w:rsidRDefault="00A17FC3" w:rsidP="003347BF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FC3">
        <w:rPr>
          <w:rFonts w:ascii="Times New Roman" w:hAnsi="Times New Roman"/>
          <w:sz w:val="28"/>
          <w:szCs w:val="28"/>
        </w:rPr>
        <w:t>-индивидуальные тренировки тренера с отдельными спортсменами;</w:t>
      </w:r>
    </w:p>
    <w:p w:rsidR="003347BF" w:rsidRDefault="00A17FC3" w:rsidP="003347BF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FC3">
        <w:rPr>
          <w:rFonts w:ascii="Times New Roman" w:hAnsi="Times New Roman"/>
          <w:sz w:val="28"/>
          <w:szCs w:val="28"/>
        </w:rPr>
        <w:t>-лекции и беседы;</w:t>
      </w:r>
    </w:p>
    <w:p w:rsidR="003347BF" w:rsidRDefault="00A17FC3" w:rsidP="003347BF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FC3">
        <w:rPr>
          <w:rFonts w:ascii="Times New Roman" w:hAnsi="Times New Roman"/>
          <w:sz w:val="28"/>
          <w:szCs w:val="28"/>
        </w:rPr>
        <w:t>-просмотр учебных видеофильмов и кинофильмов;</w:t>
      </w:r>
    </w:p>
    <w:p w:rsidR="003347BF" w:rsidRDefault="00A17FC3" w:rsidP="003347BF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FC3">
        <w:rPr>
          <w:rFonts w:ascii="Times New Roman" w:hAnsi="Times New Roman"/>
          <w:sz w:val="28"/>
          <w:szCs w:val="28"/>
        </w:rPr>
        <w:t>-участие в соревнованиях различного ранга.</w:t>
      </w:r>
    </w:p>
    <w:p w:rsidR="003347BF" w:rsidRDefault="00A17FC3" w:rsidP="00C9336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FC3">
        <w:rPr>
          <w:rFonts w:ascii="Times New Roman" w:hAnsi="Times New Roman"/>
          <w:sz w:val="28"/>
          <w:szCs w:val="28"/>
        </w:rPr>
        <w:t>Методы физического воспитания: словесные, наглядные, строго регламентированного упражнения, игровые, соревновательные.</w:t>
      </w:r>
    </w:p>
    <w:p w:rsidR="003347BF" w:rsidRDefault="00A17FC3" w:rsidP="00C9336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программы- 5 лет, </w:t>
      </w:r>
      <w:r w:rsidR="00C93360">
        <w:rPr>
          <w:rFonts w:ascii="Times New Roman" w:hAnsi="Times New Roman"/>
          <w:sz w:val="28"/>
          <w:szCs w:val="28"/>
        </w:rPr>
        <w:t>учебный план-график рассчитан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93360">
        <w:rPr>
          <w:rFonts w:ascii="Times New Roman" w:hAnsi="Times New Roman"/>
          <w:sz w:val="28"/>
          <w:szCs w:val="28"/>
        </w:rPr>
        <w:t>46 недель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17FC3">
        <w:rPr>
          <w:rFonts w:ascii="Times New Roman" w:hAnsi="Times New Roman"/>
          <w:sz w:val="28"/>
          <w:szCs w:val="28"/>
        </w:rPr>
        <w:t>Продолжительность учебно-тренировочных занятий в течение учебного года при нагрузке 6 часов в неделю: занятия проводятся 3 раза в неделю по 2 академических часа.</w:t>
      </w:r>
      <w:r>
        <w:rPr>
          <w:rFonts w:ascii="Times New Roman" w:hAnsi="Times New Roman"/>
          <w:sz w:val="28"/>
          <w:szCs w:val="28"/>
        </w:rPr>
        <w:t xml:space="preserve"> Годовая нагрузка – не более 276 часов.</w:t>
      </w:r>
    </w:p>
    <w:p w:rsidR="003347BF" w:rsidRDefault="00220DC8" w:rsidP="003347BF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Планируемый результат освоения программы:</w:t>
      </w:r>
    </w:p>
    <w:p w:rsidR="003347BF" w:rsidRDefault="003347BF" w:rsidP="00C9336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47BF">
        <w:rPr>
          <w:rFonts w:ascii="Times New Roman" w:hAnsi="Times New Roman"/>
          <w:sz w:val="28"/>
          <w:szCs w:val="28"/>
        </w:rPr>
        <w:t>стабильность состава обучающихся, посещаемость ими учебно-тренировочных занятий;</w:t>
      </w:r>
    </w:p>
    <w:p w:rsidR="003347BF" w:rsidRDefault="003347BF" w:rsidP="003347BF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47BF">
        <w:rPr>
          <w:rFonts w:ascii="Times New Roman" w:hAnsi="Times New Roman"/>
          <w:sz w:val="28"/>
          <w:szCs w:val="28"/>
        </w:rPr>
        <w:t xml:space="preserve">стабильное развитие общей физической подготовки </w:t>
      </w:r>
      <w:proofErr w:type="gramStart"/>
      <w:r w:rsidRPr="003347B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347BF">
        <w:rPr>
          <w:rFonts w:ascii="Times New Roman" w:hAnsi="Times New Roman"/>
          <w:sz w:val="28"/>
          <w:szCs w:val="28"/>
        </w:rPr>
        <w:t>;</w:t>
      </w:r>
    </w:p>
    <w:p w:rsidR="003347BF" w:rsidRDefault="003347BF" w:rsidP="00C9336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повышенный </w:t>
      </w:r>
      <w:r w:rsidRPr="003347BF">
        <w:rPr>
          <w:rFonts w:ascii="Times New Roman" w:hAnsi="Times New Roman"/>
          <w:sz w:val="28"/>
          <w:szCs w:val="28"/>
        </w:rPr>
        <w:t xml:space="preserve">уровень освоения основ техники </w:t>
      </w:r>
      <w:r w:rsidR="00B65CD4">
        <w:rPr>
          <w:rFonts w:ascii="Times New Roman" w:hAnsi="Times New Roman" w:cs="Times New Roman"/>
          <w:sz w:val="28"/>
          <w:szCs w:val="28"/>
        </w:rPr>
        <w:t>настольного тенниса</w:t>
      </w:r>
      <w:r w:rsidRPr="003347BF">
        <w:rPr>
          <w:rFonts w:ascii="Times New Roman" w:hAnsi="Times New Roman"/>
          <w:sz w:val="28"/>
          <w:szCs w:val="28"/>
        </w:rPr>
        <w:t>;</w:t>
      </w:r>
    </w:p>
    <w:p w:rsidR="003347BF" w:rsidRDefault="003347BF" w:rsidP="00C9336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повышенный</w:t>
      </w:r>
      <w:r w:rsidRPr="003347BF">
        <w:rPr>
          <w:rFonts w:ascii="Times New Roman" w:hAnsi="Times New Roman"/>
          <w:sz w:val="28"/>
          <w:szCs w:val="28"/>
        </w:rPr>
        <w:t xml:space="preserve"> уровень освоения основ знаний в области гигиены и первой медицинской помощи, а также овладения теоретическими основами физической культуры и навыков самоконтроля.</w:t>
      </w:r>
    </w:p>
    <w:p w:rsidR="003347BF" w:rsidRDefault="003347BF" w:rsidP="00C9336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переход с общеразвивающих программ, на предпрофессиональные.</w:t>
      </w:r>
    </w:p>
    <w:p w:rsidR="000E37CF" w:rsidRDefault="003347BF" w:rsidP="00C9336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разрядных нормативов, присвоение судейских категорий.</w:t>
      </w:r>
    </w:p>
    <w:p w:rsidR="000E37CF" w:rsidRDefault="00220DC8" w:rsidP="00C9336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предусматривает систематическое проведение практических и теоретических занятий; обязательное выполнение тренировочного плана, контрольных нормативов; участие в соревнованиях и организации проведения контрольных игр; просмотр учебных фильмов, видеозаписей, соревнований квалифицированных </w:t>
      </w:r>
      <w:r w:rsidR="00B65CD4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спортсменов</w:t>
      </w:r>
      <w:r w:rsidRPr="00AA30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37CF" w:rsidRPr="00BE0A7F" w:rsidRDefault="006E48A7" w:rsidP="00C9336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0A7F">
        <w:rPr>
          <w:rFonts w:ascii="Times New Roman" w:hAnsi="Times New Roman"/>
          <w:b/>
          <w:sz w:val="28"/>
          <w:szCs w:val="28"/>
        </w:rPr>
        <w:t>Условия перевода на следующий год обучения:</w:t>
      </w:r>
    </w:p>
    <w:p w:rsidR="000E37CF" w:rsidRDefault="006E48A7" w:rsidP="00C9336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Выполнение контрольных нормативов по ОФП и СФП по </w:t>
      </w:r>
      <w:r w:rsidR="00B65CD4">
        <w:rPr>
          <w:rFonts w:ascii="Times New Roman" w:hAnsi="Times New Roman" w:cs="Times New Roman"/>
          <w:sz w:val="28"/>
          <w:szCs w:val="28"/>
        </w:rPr>
        <w:t>настольному теннису</w:t>
      </w:r>
      <w:r w:rsidR="009C1F1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предусмотренных программой.</w:t>
      </w:r>
    </w:p>
    <w:p w:rsidR="000E37CF" w:rsidRDefault="006E48A7" w:rsidP="00C9336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Участие в спортивно-массовых мероприятиях города по </w:t>
      </w:r>
      <w:r w:rsidR="00B65CD4">
        <w:rPr>
          <w:rFonts w:ascii="Times New Roman" w:hAnsi="Times New Roman" w:cs="Times New Roman"/>
          <w:sz w:val="28"/>
          <w:szCs w:val="28"/>
        </w:rPr>
        <w:t>настольному теннису</w:t>
      </w:r>
      <w:r>
        <w:rPr>
          <w:rFonts w:ascii="Times New Roman" w:hAnsi="Times New Roman"/>
          <w:sz w:val="28"/>
          <w:szCs w:val="28"/>
        </w:rPr>
        <w:t>.</w:t>
      </w:r>
    </w:p>
    <w:p w:rsidR="00640C79" w:rsidRDefault="00640C79" w:rsidP="00C9336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Сохранность контингента группы.</w:t>
      </w:r>
    </w:p>
    <w:p w:rsidR="007502F2" w:rsidRPr="00C93360" w:rsidRDefault="007502F2" w:rsidP="00BE0A7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360">
        <w:rPr>
          <w:rFonts w:ascii="Times New Roman" w:hAnsi="Times New Roman" w:cs="Times New Roman"/>
          <w:b/>
          <w:sz w:val="28"/>
          <w:szCs w:val="28"/>
        </w:rPr>
        <w:t>Содержание общеразвивающей программы физкультурно-спортивной направленности по виду спорта настольный теннис.</w:t>
      </w:r>
    </w:p>
    <w:p w:rsidR="007502F2" w:rsidRDefault="007502F2" w:rsidP="00C9336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Целью</w:t>
      </w:r>
      <w:r>
        <w:rPr>
          <w:sz w:val="28"/>
          <w:szCs w:val="28"/>
        </w:rPr>
        <w:t xml:space="preserve">  общеразвивающей программы по виду спорта настольный теннис </w:t>
      </w:r>
      <w:r>
        <w:rPr>
          <w:sz w:val="28"/>
          <w:szCs w:val="28"/>
          <w:bdr w:val="none" w:sz="0" w:space="0" w:color="auto" w:frame="1"/>
        </w:rPr>
        <w:t xml:space="preserve">является </w:t>
      </w:r>
      <w:r>
        <w:rPr>
          <w:sz w:val="28"/>
          <w:szCs w:val="28"/>
        </w:rPr>
        <w:t xml:space="preserve">осуществление физкультурно-оздоровительной и воспитательной работы среди детей и подростков, направленной на укрепление их здоровья и всестороннее физическое развитие, привлечение учащихся к систематическим занятиям настольным теннисом к участию в спортивно-массовых мероприятиях; отбор перспективных детей и подростков. </w:t>
      </w:r>
    </w:p>
    <w:p w:rsidR="007502F2" w:rsidRPr="00C93360" w:rsidRDefault="007502F2" w:rsidP="00C93360">
      <w:pPr>
        <w:pStyle w:val="ae"/>
        <w:spacing w:before="240"/>
        <w:ind w:firstLine="567"/>
        <w:jc w:val="both"/>
        <w:rPr>
          <w:rFonts w:eastAsia="Times New Roman" w:cs="Times New Roman"/>
          <w:b/>
          <w:color w:val="000000"/>
          <w:kern w:val="0"/>
          <w:szCs w:val="28"/>
          <w:bdr w:val="none" w:sz="0" w:space="0" w:color="auto" w:frame="1"/>
          <w:lang w:val="ru-RU" w:eastAsia="ru-RU" w:bidi="ar-SA"/>
        </w:rPr>
      </w:pPr>
      <w:r w:rsidRPr="00C93360">
        <w:rPr>
          <w:rFonts w:eastAsia="Times New Roman" w:cs="Times New Roman"/>
          <w:b/>
          <w:color w:val="000000"/>
          <w:kern w:val="0"/>
          <w:szCs w:val="28"/>
          <w:bdr w:val="none" w:sz="0" w:space="0" w:color="auto" w:frame="1"/>
          <w:lang w:val="ru-RU" w:eastAsia="ru-RU" w:bidi="ar-SA"/>
        </w:rPr>
        <w:t>Основные задачи:</w:t>
      </w:r>
    </w:p>
    <w:p w:rsidR="007502F2" w:rsidRDefault="007502F2" w:rsidP="00C93360">
      <w:pPr>
        <w:pStyle w:val="ae"/>
        <w:widowControl/>
        <w:numPr>
          <w:ilvl w:val="0"/>
          <w:numId w:val="20"/>
        </w:numPr>
        <w:tabs>
          <w:tab w:val="num" w:pos="360"/>
        </w:tabs>
        <w:suppressAutoHyphens w:val="0"/>
        <w:spacing w:after="0" w:line="276" w:lineRule="auto"/>
        <w:ind w:left="360"/>
        <w:jc w:val="both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val="ru-RU" w:eastAsia="ru-RU" w:bidi="ar-SA"/>
        </w:rPr>
        <w:t>Укрепление здоровья и гармоничное развитие всех органов и систем организма детей;</w:t>
      </w:r>
    </w:p>
    <w:p w:rsidR="007502F2" w:rsidRDefault="007502F2" w:rsidP="00C93360">
      <w:pPr>
        <w:pStyle w:val="ae"/>
        <w:widowControl/>
        <w:numPr>
          <w:ilvl w:val="0"/>
          <w:numId w:val="20"/>
        </w:numPr>
        <w:tabs>
          <w:tab w:val="num" w:pos="360"/>
        </w:tabs>
        <w:suppressAutoHyphens w:val="0"/>
        <w:spacing w:after="0" w:line="276" w:lineRule="auto"/>
        <w:ind w:left="360"/>
        <w:jc w:val="both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val="ru-RU" w:eastAsia="ru-RU" w:bidi="ar-SA"/>
        </w:rPr>
        <w:t xml:space="preserve">Формирование стойкого интереса к занятиям </w:t>
      </w:r>
      <w:proofErr w:type="spellStart"/>
      <w:r>
        <w:rPr>
          <w:rFonts w:cs="Times New Roman"/>
          <w:szCs w:val="28"/>
        </w:rPr>
        <w:t>настольны</w:t>
      </w:r>
      <w:proofErr w:type="spellEnd"/>
      <w:r>
        <w:rPr>
          <w:rFonts w:cs="Times New Roman"/>
          <w:szCs w:val="28"/>
          <w:lang w:val="ru-RU"/>
        </w:rPr>
        <w:t>м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теннис</w:t>
      </w:r>
      <w:proofErr w:type="spellEnd"/>
      <w:r>
        <w:rPr>
          <w:rFonts w:cs="Times New Roman"/>
          <w:szCs w:val="28"/>
          <w:lang w:val="ru-RU"/>
        </w:rPr>
        <w:t>ом</w:t>
      </w:r>
      <w:r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val="ru-RU" w:eastAsia="ru-RU" w:bidi="ar-SA"/>
        </w:rPr>
        <w:t xml:space="preserve">; </w:t>
      </w:r>
    </w:p>
    <w:p w:rsidR="007502F2" w:rsidRDefault="007502F2" w:rsidP="00C93360">
      <w:pPr>
        <w:pStyle w:val="ae"/>
        <w:widowControl/>
        <w:numPr>
          <w:ilvl w:val="0"/>
          <w:numId w:val="20"/>
        </w:numPr>
        <w:tabs>
          <w:tab w:val="num" w:pos="360"/>
        </w:tabs>
        <w:suppressAutoHyphens w:val="0"/>
        <w:spacing w:after="0" w:line="276" w:lineRule="auto"/>
        <w:ind w:left="360"/>
        <w:jc w:val="both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val="ru-RU" w:eastAsia="ru-RU" w:bidi="ar-SA"/>
        </w:rPr>
        <w:t xml:space="preserve">Овладение основами техники выполнения обширного комплекса физических упражнений и освоение техники и тактики </w:t>
      </w:r>
      <w:proofErr w:type="spellStart"/>
      <w:r>
        <w:rPr>
          <w:rFonts w:cs="Times New Roman"/>
          <w:szCs w:val="28"/>
        </w:rPr>
        <w:t>настольн</w:t>
      </w:r>
      <w:proofErr w:type="spellEnd"/>
      <w:r>
        <w:rPr>
          <w:rFonts w:cs="Times New Roman"/>
          <w:szCs w:val="28"/>
          <w:lang w:val="ru-RU"/>
        </w:rPr>
        <w:t>ого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теннис</w:t>
      </w:r>
      <w:proofErr w:type="spellEnd"/>
      <w:r>
        <w:rPr>
          <w:rFonts w:cs="Times New Roman"/>
          <w:szCs w:val="28"/>
          <w:lang w:val="ru-RU"/>
        </w:rPr>
        <w:t>а</w:t>
      </w:r>
      <w:r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val="ru-RU" w:eastAsia="ru-RU" w:bidi="ar-SA"/>
        </w:rPr>
        <w:t xml:space="preserve">; </w:t>
      </w:r>
    </w:p>
    <w:p w:rsidR="007502F2" w:rsidRDefault="007502F2" w:rsidP="00C93360">
      <w:pPr>
        <w:pStyle w:val="ae"/>
        <w:widowControl/>
        <w:numPr>
          <w:ilvl w:val="0"/>
          <w:numId w:val="20"/>
        </w:numPr>
        <w:tabs>
          <w:tab w:val="num" w:pos="360"/>
        </w:tabs>
        <w:suppressAutoHyphens w:val="0"/>
        <w:spacing w:after="0" w:line="276" w:lineRule="auto"/>
        <w:ind w:left="360"/>
        <w:jc w:val="both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val="ru-RU" w:eastAsia="ru-RU" w:bidi="ar-SA"/>
        </w:rPr>
        <w:t xml:space="preserve">Воспитание трудолюбия, волевых качеств, развитие и совершенствование физических качеств; </w:t>
      </w:r>
    </w:p>
    <w:p w:rsidR="007502F2" w:rsidRDefault="007502F2" w:rsidP="00C93360">
      <w:pPr>
        <w:pStyle w:val="ae"/>
        <w:widowControl/>
        <w:numPr>
          <w:ilvl w:val="0"/>
          <w:numId w:val="20"/>
        </w:numPr>
        <w:tabs>
          <w:tab w:val="num" w:pos="360"/>
        </w:tabs>
        <w:suppressAutoHyphens w:val="0"/>
        <w:spacing w:after="0" w:line="276" w:lineRule="auto"/>
        <w:ind w:left="360"/>
        <w:jc w:val="both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val="ru-RU" w:eastAsia="ru-RU" w:bidi="ar-SA"/>
        </w:rPr>
        <w:lastRenderedPageBreak/>
        <w:t xml:space="preserve">Достижение физического совершенствования, высокого уровня здоровья и работоспособности, </w:t>
      </w:r>
      <w:proofErr w:type="gramStart"/>
      <w:r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val="ru-RU" w:eastAsia="ru-RU" w:bidi="ar-SA"/>
        </w:rPr>
        <w:t>необходимых</w:t>
      </w:r>
      <w:proofErr w:type="gramEnd"/>
      <w:r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val="ru-RU" w:eastAsia="ru-RU" w:bidi="ar-SA"/>
        </w:rPr>
        <w:t xml:space="preserve"> для подготовки к профессиональной деятельности;</w:t>
      </w:r>
    </w:p>
    <w:p w:rsidR="007502F2" w:rsidRDefault="007502F2" w:rsidP="00C93360">
      <w:pPr>
        <w:pStyle w:val="ae"/>
        <w:widowControl/>
        <w:numPr>
          <w:ilvl w:val="0"/>
          <w:numId w:val="20"/>
        </w:numPr>
        <w:tabs>
          <w:tab w:val="num" w:pos="360"/>
        </w:tabs>
        <w:suppressAutoHyphens w:val="0"/>
        <w:spacing w:after="0" w:line="276" w:lineRule="auto"/>
        <w:ind w:left="360"/>
        <w:jc w:val="both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val="ru-RU" w:eastAsia="ru-RU" w:bidi="ar-SA"/>
        </w:rPr>
        <w:t xml:space="preserve">Отбор перспективных детей для дальнейших занятий </w:t>
      </w:r>
      <w:r w:rsidR="00C93360">
        <w:rPr>
          <w:rFonts w:cs="Times New Roman"/>
          <w:szCs w:val="28"/>
          <w:lang w:val="ru-RU"/>
        </w:rPr>
        <w:t>настольным</w:t>
      </w:r>
      <w:r w:rsidR="006403C2">
        <w:rPr>
          <w:rFonts w:cs="Times New Roman"/>
          <w:szCs w:val="28"/>
        </w:rPr>
        <w:t xml:space="preserve"> </w:t>
      </w:r>
      <w:r w:rsidR="00C93360">
        <w:rPr>
          <w:rFonts w:cs="Times New Roman"/>
          <w:szCs w:val="28"/>
          <w:lang w:val="ru-RU"/>
        </w:rPr>
        <w:t>теннисом</w:t>
      </w:r>
      <w:r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val="ru-RU" w:eastAsia="ru-RU" w:bidi="ar-SA"/>
        </w:rPr>
        <w:t>.</w:t>
      </w:r>
    </w:p>
    <w:p w:rsidR="007502F2" w:rsidRDefault="007502F2" w:rsidP="00C93360">
      <w:pPr>
        <w:ind w:firstLine="709"/>
        <w:jc w:val="both"/>
        <w:rPr>
          <w:rFonts w:eastAsia="Times New Roman"/>
          <w:color w:val="000000"/>
          <w:bdr w:val="none" w:sz="0" w:space="0" w:color="auto" w:frame="1"/>
        </w:rPr>
      </w:pPr>
    </w:p>
    <w:p w:rsidR="007502F2" w:rsidRPr="00C93360" w:rsidRDefault="007502F2" w:rsidP="00C93360">
      <w:pPr>
        <w:shd w:val="clear" w:color="auto" w:fill="FFFFFF"/>
        <w:ind w:left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C9336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Выполнение задач поставленных программой предусматривает:</w:t>
      </w:r>
    </w:p>
    <w:p w:rsidR="007502F2" w:rsidRDefault="007502F2" w:rsidP="00C93360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систематическое проведение практических и теоретических занятий;</w:t>
      </w:r>
    </w:p>
    <w:p w:rsidR="007502F2" w:rsidRDefault="007502F2" w:rsidP="00C93360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right="4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обязательное выполнение учебного плана, контрольных нормативов;</w:t>
      </w:r>
    </w:p>
    <w:p w:rsidR="007502F2" w:rsidRDefault="007502F2" w:rsidP="00C93360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регулярное участие в соревнованиях;</w:t>
      </w:r>
    </w:p>
    <w:p w:rsidR="007502F2" w:rsidRDefault="007502F2" w:rsidP="00C93360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осуществление восстановительно-профилактических мероприятий;</w:t>
      </w:r>
    </w:p>
    <w:p w:rsidR="00C93360" w:rsidRDefault="007502F2" w:rsidP="00C93360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прохождение судейской практики;</w:t>
      </w:r>
    </w:p>
    <w:p w:rsidR="007502F2" w:rsidRPr="00C93360" w:rsidRDefault="00C93360" w:rsidP="00C93360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r w:rsidR="007502F2" w:rsidRPr="00C933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ривитие юным спортсменам навыков соблюдения спортивной этики, организованности, дисциплины, преданности своему коллективу;</w:t>
      </w:r>
    </w:p>
    <w:p w:rsidR="007502F2" w:rsidRDefault="007502F2" w:rsidP="00C93360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чёткую организацию учебно-тренировочного процесса, использование данных науки и передовой практики, как важнейших условий совершенствования спортивного мастерства и волевых качеств занимающихся;</w:t>
      </w:r>
    </w:p>
    <w:p w:rsidR="007502F2" w:rsidRDefault="007502F2" w:rsidP="00C93360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right="4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привлечение родительского актива к регулярному участию в организации учебно-воспитательной работы школы.</w:t>
      </w:r>
    </w:p>
    <w:p w:rsidR="007502F2" w:rsidRDefault="007502F2" w:rsidP="00C93360">
      <w:pPr>
        <w:shd w:val="clear" w:color="auto" w:fill="FFFFFF"/>
        <w:ind w:left="2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Программа составлена так, что на каждом последующем этапе обучения излагается только новый материал. Учебный материал по технической и тактической подготовке систематизирован с учётом взаимосвязи техники и тактики, а также последовательности изучения технических приёмов и тактических действий, как в отдельном годичном цикле, так и на протяжении многолетнего процесса подготовки.</w:t>
      </w:r>
    </w:p>
    <w:p w:rsidR="007502F2" w:rsidRDefault="007502F2" w:rsidP="00BE0A7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Программа составлена с учетом того, что ведущая т</w:t>
      </w:r>
      <w:r w:rsidR="00BE0A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енденция многолетней подготовки «обучающая»,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что конечная цель многолетнего процесса в </w:t>
      </w:r>
      <w:r w:rsidR="00BE0A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МБОУ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ДЮСШ - это подготовка квалифицированных спортсменов. Этот принцип положен в основу программы,</w:t>
      </w:r>
      <w:r w:rsidR="00BE0A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 в плане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программирования процесса подготовки, так и в плане нормативных требований.</w:t>
      </w:r>
    </w:p>
    <w:p w:rsidR="007502F2" w:rsidRPr="000E37CF" w:rsidRDefault="007502F2" w:rsidP="00C9336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0C79" w:rsidRDefault="00640C79" w:rsidP="00640C79">
      <w:pPr>
        <w:keepNext/>
        <w:tabs>
          <w:tab w:val="left" w:pos="567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0C79">
        <w:rPr>
          <w:rFonts w:ascii="Times New Roman" w:hAnsi="Times New Roman"/>
          <w:b/>
          <w:sz w:val="28"/>
          <w:szCs w:val="28"/>
        </w:rPr>
        <w:lastRenderedPageBreak/>
        <w:t>2. УЧЕБНО-ТЕМАТИЧЕСКИЙ ПЛАН</w:t>
      </w:r>
    </w:p>
    <w:p w:rsidR="00640C79" w:rsidRDefault="00863109" w:rsidP="00640C79">
      <w:pPr>
        <w:keepNext/>
        <w:tabs>
          <w:tab w:val="left" w:pos="567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Примерный у</w:t>
      </w:r>
      <w:r w:rsidR="00640C79">
        <w:rPr>
          <w:rFonts w:ascii="Times New Roman" w:hAnsi="Times New Roman"/>
          <w:sz w:val="28"/>
          <w:szCs w:val="28"/>
        </w:rPr>
        <w:t>чебно-тематический план состав</w:t>
      </w:r>
      <w:r w:rsidR="004C4DCD">
        <w:rPr>
          <w:rFonts w:ascii="Times New Roman" w:hAnsi="Times New Roman"/>
          <w:sz w:val="28"/>
          <w:szCs w:val="28"/>
        </w:rPr>
        <w:t>лен на 46 недель</w:t>
      </w:r>
      <w:r w:rsidR="00640C79">
        <w:rPr>
          <w:rFonts w:ascii="Times New Roman" w:hAnsi="Times New Roman"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360"/>
        <w:gridCol w:w="1361"/>
        <w:gridCol w:w="1361"/>
        <w:gridCol w:w="1361"/>
        <w:gridCol w:w="1361"/>
      </w:tblGrid>
      <w:tr w:rsidR="00863109" w:rsidTr="00863109">
        <w:trPr>
          <w:trHeight w:val="345"/>
        </w:trPr>
        <w:tc>
          <w:tcPr>
            <w:tcW w:w="2943" w:type="dxa"/>
            <w:vMerge w:val="restart"/>
            <w:vAlign w:val="center"/>
          </w:tcPr>
          <w:p w:rsidR="00863109" w:rsidRDefault="00863109" w:rsidP="00863109">
            <w:pPr>
              <w:keepNext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подготовки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3109" w:rsidRDefault="00863109" w:rsidP="00863109">
            <w:pPr>
              <w:keepNext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 подготовки.</w:t>
            </w:r>
          </w:p>
        </w:tc>
      </w:tr>
      <w:tr w:rsidR="00863109" w:rsidTr="00863109">
        <w:trPr>
          <w:trHeight w:val="300"/>
        </w:trPr>
        <w:tc>
          <w:tcPr>
            <w:tcW w:w="2943" w:type="dxa"/>
            <w:vMerge/>
            <w:vAlign w:val="center"/>
          </w:tcPr>
          <w:p w:rsidR="00863109" w:rsidRDefault="00863109" w:rsidP="00863109">
            <w:pPr>
              <w:keepNext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</w:tcPr>
          <w:p w:rsidR="00863109" w:rsidRDefault="00863109" w:rsidP="00863109">
            <w:pPr>
              <w:keepNext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СОГ-1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863109" w:rsidRDefault="00863109" w:rsidP="00863109">
            <w:pPr>
              <w:keepNext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СОГ-2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863109" w:rsidRDefault="00863109" w:rsidP="00863109">
            <w:pPr>
              <w:keepNext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СОГ-3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863109" w:rsidRDefault="00863109" w:rsidP="00863109">
            <w:pPr>
              <w:keepNext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СОГ-4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3109" w:rsidRDefault="00863109" w:rsidP="00863109">
            <w:pPr>
              <w:keepNext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СОГ-5</w:t>
            </w:r>
          </w:p>
        </w:tc>
      </w:tr>
      <w:tr w:rsidR="00863109" w:rsidTr="00863109">
        <w:tc>
          <w:tcPr>
            <w:tcW w:w="2943" w:type="dxa"/>
            <w:vAlign w:val="center"/>
          </w:tcPr>
          <w:p w:rsidR="00BB7BFE" w:rsidRDefault="00863109" w:rsidP="00BB7BFE">
            <w:pPr>
              <w:keepNext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360" w:type="dxa"/>
            <w:vAlign w:val="center"/>
          </w:tcPr>
          <w:p w:rsidR="00863109" w:rsidRDefault="00BE0A7F" w:rsidP="00863109">
            <w:pPr>
              <w:keepNext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61" w:type="dxa"/>
            <w:vAlign w:val="center"/>
          </w:tcPr>
          <w:p w:rsidR="00863109" w:rsidRDefault="00BE0A7F" w:rsidP="00863109">
            <w:pPr>
              <w:keepNext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61" w:type="dxa"/>
            <w:vAlign w:val="center"/>
          </w:tcPr>
          <w:p w:rsidR="00863109" w:rsidRDefault="00BE0A7F" w:rsidP="00863109">
            <w:pPr>
              <w:keepNext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61" w:type="dxa"/>
            <w:vAlign w:val="center"/>
          </w:tcPr>
          <w:p w:rsidR="00863109" w:rsidRDefault="00BE0A7F" w:rsidP="00863109">
            <w:pPr>
              <w:keepNext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61" w:type="dxa"/>
            <w:vAlign w:val="center"/>
          </w:tcPr>
          <w:p w:rsidR="00863109" w:rsidRDefault="00BE0A7F" w:rsidP="00863109">
            <w:pPr>
              <w:keepNext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63109" w:rsidTr="00863109">
        <w:tc>
          <w:tcPr>
            <w:tcW w:w="2943" w:type="dxa"/>
            <w:vAlign w:val="center"/>
          </w:tcPr>
          <w:p w:rsidR="00863109" w:rsidRDefault="00863109" w:rsidP="00BB7BFE">
            <w:pPr>
              <w:keepNext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360" w:type="dxa"/>
            <w:vAlign w:val="center"/>
          </w:tcPr>
          <w:p w:rsidR="00863109" w:rsidRDefault="00863109" w:rsidP="00BE0A7F">
            <w:pPr>
              <w:keepNext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E0A7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61" w:type="dxa"/>
            <w:vAlign w:val="center"/>
          </w:tcPr>
          <w:p w:rsidR="00863109" w:rsidRDefault="00863109" w:rsidP="00863109">
            <w:pPr>
              <w:keepNext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1" w:type="dxa"/>
            <w:vAlign w:val="center"/>
          </w:tcPr>
          <w:p w:rsidR="00863109" w:rsidRDefault="00BE0A7F" w:rsidP="00863109">
            <w:pPr>
              <w:keepNext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361" w:type="dxa"/>
            <w:vAlign w:val="center"/>
          </w:tcPr>
          <w:p w:rsidR="00863109" w:rsidRDefault="00863109" w:rsidP="00863109">
            <w:pPr>
              <w:keepNext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361" w:type="dxa"/>
            <w:vAlign w:val="center"/>
          </w:tcPr>
          <w:p w:rsidR="00863109" w:rsidRDefault="000E37CF" w:rsidP="00863109">
            <w:pPr>
              <w:keepNext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863109" w:rsidTr="00863109">
        <w:tc>
          <w:tcPr>
            <w:tcW w:w="2943" w:type="dxa"/>
            <w:vAlign w:val="center"/>
          </w:tcPr>
          <w:p w:rsidR="00863109" w:rsidRDefault="00863109" w:rsidP="00BB7BFE">
            <w:pPr>
              <w:keepNext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360" w:type="dxa"/>
            <w:vAlign w:val="center"/>
          </w:tcPr>
          <w:p w:rsidR="00863109" w:rsidRDefault="00863109" w:rsidP="00BE0A7F">
            <w:pPr>
              <w:keepNext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E0A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1" w:type="dxa"/>
            <w:vAlign w:val="center"/>
          </w:tcPr>
          <w:p w:rsidR="00863109" w:rsidRDefault="00BE0A7F" w:rsidP="00BB7BFE">
            <w:pPr>
              <w:keepNext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361" w:type="dxa"/>
            <w:vAlign w:val="center"/>
          </w:tcPr>
          <w:p w:rsidR="00863109" w:rsidRDefault="00863109" w:rsidP="00863109">
            <w:pPr>
              <w:keepNext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361" w:type="dxa"/>
            <w:vAlign w:val="center"/>
          </w:tcPr>
          <w:p w:rsidR="00863109" w:rsidRDefault="00863109" w:rsidP="00863109">
            <w:pPr>
              <w:keepNext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361" w:type="dxa"/>
            <w:vAlign w:val="center"/>
          </w:tcPr>
          <w:p w:rsidR="00863109" w:rsidRDefault="000E37CF" w:rsidP="00863109">
            <w:pPr>
              <w:keepNext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863109" w:rsidTr="00863109">
        <w:tc>
          <w:tcPr>
            <w:tcW w:w="2943" w:type="dxa"/>
            <w:vAlign w:val="center"/>
          </w:tcPr>
          <w:p w:rsidR="00863109" w:rsidRDefault="00863109" w:rsidP="00BB7BFE">
            <w:pPr>
              <w:keepNext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Избранный вид спорта:</w:t>
            </w:r>
          </w:p>
          <w:p w:rsidR="00863109" w:rsidRDefault="00863109" w:rsidP="00BB7BFE">
            <w:pPr>
              <w:keepNext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техника, тактика</w:t>
            </w:r>
          </w:p>
          <w:p w:rsidR="00863109" w:rsidRDefault="00863109" w:rsidP="00BB7BFE">
            <w:pPr>
              <w:keepNext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-соревнования</w:t>
            </w:r>
          </w:p>
          <w:p w:rsidR="00863109" w:rsidRDefault="00BB7BFE" w:rsidP="00BB7BFE">
            <w:pPr>
              <w:keepNext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-судейская практика</w:t>
            </w:r>
            <w:r w:rsidR="00863109"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360" w:type="dxa"/>
            <w:vAlign w:val="center"/>
          </w:tcPr>
          <w:p w:rsidR="00863109" w:rsidRDefault="00BE0A7F" w:rsidP="00863109">
            <w:pPr>
              <w:keepNext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361" w:type="dxa"/>
            <w:vAlign w:val="center"/>
          </w:tcPr>
          <w:p w:rsidR="00863109" w:rsidRDefault="00BE0A7F" w:rsidP="00863109">
            <w:pPr>
              <w:keepNext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361" w:type="dxa"/>
            <w:vAlign w:val="center"/>
          </w:tcPr>
          <w:p w:rsidR="00863109" w:rsidRDefault="00BE0A7F" w:rsidP="00863109">
            <w:pPr>
              <w:keepNext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361" w:type="dxa"/>
            <w:vAlign w:val="center"/>
          </w:tcPr>
          <w:p w:rsidR="00863109" w:rsidRDefault="00BE0A7F" w:rsidP="00863109">
            <w:pPr>
              <w:keepNext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361" w:type="dxa"/>
            <w:vAlign w:val="center"/>
          </w:tcPr>
          <w:p w:rsidR="00863109" w:rsidRDefault="000E37CF" w:rsidP="00863109">
            <w:pPr>
              <w:keepNext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</w:tr>
      <w:tr w:rsidR="00BE0A7F" w:rsidTr="00863109">
        <w:tc>
          <w:tcPr>
            <w:tcW w:w="2943" w:type="dxa"/>
            <w:vAlign w:val="center"/>
          </w:tcPr>
          <w:p w:rsidR="00BE0A7F" w:rsidRDefault="00BE0A7F" w:rsidP="00BB7BFE">
            <w:pPr>
              <w:keepNext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</w:t>
            </w:r>
          </w:p>
        </w:tc>
        <w:tc>
          <w:tcPr>
            <w:tcW w:w="1360" w:type="dxa"/>
            <w:vAlign w:val="center"/>
          </w:tcPr>
          <w:p w:rsidR="00BE0A7F" w:rsidRDefault="00BE0A7F" w:rsidP="00863109">
            <w:pPr>
              <w:keepNext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61" w:type="dxa"/>
            <w:vAlign w:val="center"/>
          </w:tcPr>
          <w:p w:rsidR="00BE0A7F" w:rsidRDefault="00BE0A7F" w:rsidP="00863109">
            <w:pPr>
              <w:keepNext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61" w:type="dxa"/>
            <w:vAlign w:val="center"/>
          </w:tcPr>
          <w:p w:rsidR="00BE0A7F" w:rsidRDefault="00BE0A7F" w:rsidP="00863109">
            <w:pPr>
              <w:keepNext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61" w:type="dxa"/>
            <w:vAlign w:val="center"/>
          </w:tcPr>
          <w:p w:rsidR="00BE0A7F" w:rsidRDefault="00BE0A7F" w:rsidP="00863109">
            <w:pPr>
              <w:keepNext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61" w:type="dxa"/>
            <w:vAlign w:val="center"/>
          </w:tcPr>
          <w:p w:rsidR="00BE0A7F" w:rsidRDefault="00BE0A7F" w:rsidP="00863109">
            <w:pPr>
              <w:keepNext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63109" w:rsidTr="00863109">
        <w:tc>
          <w:tcPr>
            <w:tcW w:w="2943" w:type="dxa"/>
            <w:vAlign w:val="center"/>
          </w:tcPr>
          <w:p w:rsidR="00863109" w:rsidRDefault="00863109" w:rsidP="00BB7BFE">
            <w:pPr>
              <w:keepNext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Медицинское обследование</w:t>
            </w:r>
          </w:p>
        </w:tc>
        <w:tc>
          <w:tcPr>
            <w:tcW w:w="1360" w:type="dxa"/>
            <w:vAlign w:val="center"/>
          </w:tcPr>
          <w:p w:rsidR="00863109" w:rsidRDefault="00863109" w:rsidP="00863109">
            <w:pPr>
              <w:keepNext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vAlign w:val="center"/>
          </w:tcPr>
          <w:p w:rsidR="00863109" w:rsidRDefault="00863109" w:rsidP="00863109">
            <w:pPr>
              <w:keepNext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vAlign w:val="center"/>
          </w:tcPr>
          <w:p w:rsidR="00863109" w:rsidRDefault="00863109" w:rsidP="00863109">
            <w:pPr>
              <w:keepNext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vAlign w:val="center"/>
          </w:tcPr>
          <w:p w:rsidR="00863109" w:rsidRDefault="00863109" w:rsidP="00863109">
            <w:pPr>
              <w:keepNext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vAlign w:val="center"/>
          </w:tcPr>
          <w:p w:rsidR="00863109" w:rsidRDefault="00863109" w:rsidP="00863109">
            <w:pPr>
              <w:keepNext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63109" w:rsidTr="00863109">
        <w:tc>
          <w:tcPr>
            <w:tcW w:w="2943" w:type="dxa"/>
            <w:vAlign w:val="center"/>
          </w:tcPr>
          <w:p w:rsidR="00863109" w:rsidRDefault="00863109" w:rsidP="00BB7BFE">
            <w:pPr>
              <w:keepNext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испытания</w:t>
            </w:r>
          </w:p>
        </w:tc>
        <w:tc>
          <w:tcPr>
            <w:tcW w:w="1360" w:type="dxa"/>
            <w:vAlign w:val="center"/>
          </w:tcPr>
          <w:p w:rsidR="00863109" w:rsidRDefault="00BE0A7F" w:rsidP="00863109">
            <w:pPr>
              <w:keepNext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vAlign w:val="center"/>
          </w:tcPr>
          <w:p w:rsidR="00863109" w:rsidRDefault="00BE0A7F" w:rsidP="00863109">
            <w:pPr>
              <w:keepNext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vAlign w:val="center"/>
          </w:tcPr>
          <w:p w:rsidR="00863109" w:rsidRDefault="00BE0A7F" w:rsidP="00863109">
            <w:pPr>
              <w:keepNext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vAlign w:val="center"/>
          </w:tcPr>
          <w:p w:rsidR="00863109" w:rsidRDefault="00BE0A7F" w:rsidP="00863109">
            <w:pPr>
              <w:keepNext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vAlign w:val="center"/>
          </w:tcPr>
          <w:p w:rsidR="00863109" w:rsidRDefault="00BE0A7F" w:rsidP="00863109">
            <w:pPr>
              <w:keepNext/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63109" w:rsidTr="00863109">
        <w:tc>
          <w:tcPr>
            <w:tcW w:w="2943" w:type="dxa"/>
            <w:vAlign w:val="center"/>
          </w:tcPr>
          <w:p w:rsidR="00863109" w:rsidRPr="000E37CF" w:rsidRDefault="00863109" w:rsidP="00863109">
            <w:pPr>
              <w:keepNext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7CF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360" w:type="dxa"/>
            <w:vAlign w:val="center"/>
          </w:tcPr>
          <w:p w:rsidR="00863109" w:rsidRPr="000E37CF" w:rsidRDefault="00863109" w:rsidP="00863109">
            <w:pPr>
              <w:keepNext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7CF">
              <w:rPr>
                <w:rFonts w:ascii="Times New Roman" w:hAnsi="Times New Roman"/>
                <w:b/>
                <w:sz w:val="28"/>
                <w:szCs w:val="28"/>
              </w:rPr>
              <w:t>276</w:t>
            </w:r>
          </w:p>
        </w:tc>
        <w:tc>
          <w:tcPr>
            <w:tcW w:w="1361" w:type="dxa"/>
            <w:vAlign w:val="center"/>
          </w:tcPr>
          <w:p w:rsidR="00863109" w:rsidRPr="000E37CF" w:rsidRDefault="00863109" w:rsidP="00863109">
            <w:pPr>
              <w:keepNext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7CF">
              <w:rPr>
                <w:rFonts w:ascii="Times New Roman" w:hAnsi="Times New Roman"/>
                <w:b/>
                <w:sz w:val="28"/>
                <w:szCs w:val="28"/>
              </w:rPr>
              <w:t>276</w:t>
            </w:r>
          </w:p>
        </w:tc>
        <w:tc>
          <w:tcPr>
            <w:tcW w:w="1361" w:type="dxa"/>
            <w:vAlign w:val="center"/>
          </w:tcPr>
          <w:p w:rsidR="00863109" w:rsidRPr="000E37CF" w:rsidRDefault="00863109" w:rsidP="00863109">
            <w:pPr>
              <w:jc w:val="center"/>
              <w:rPr>
                <w:b/>
              </w:rPr>
            </w:pPr>
            <w:r w:rsidRPr="000E37CF">
              <w:rPr>
                <w:rFonts w:ascii="Times New Roman" w:hAnsi="Times New Roman"/>
                <w:b/>
                <w:sz w:val="28"/>
                <w:szCs w:val="28"/>
              </w:rPr>
              <w:t>276</w:t>
            </w:r>
          </w:p>
        </w:tc>
        <w:tc>
          <w:tcPr>
            <w:tcW w:w="1361" w:type="dxa"/>
            <w:vAlign w:val="center"/>
          </w:tcPr>
          <w:p w:rsidR="00863109" w:rsidRPr="000E37CF" w:rsidRDefault="00863109" w:rsidP="00863109">
            <w:pPr>
              <w:jc w:val="center"/>
              <w:rPr>
                <w:b/>
              </w:rPr>
            </w:pPr>
            <w:r w:rsidRPr="000E37CF">
              <w:rPr>
                <w:rFonts w:ascii="Times New Roman" w:hAnsi="Times New Roman"/>
                <w:b/>
                <w:sz w:val="28"/>
                <w:szCs w:val="28"/>
              </w:rPr>
              <w:t>276</w:t>
            </w:r>
          </w:p>
        </w:tc>
        <w:tc>
          <w:tcPr>
            <w:tcW w:w="1361" w:type="dxa"/>
            <w:vAlign w:val="center"/>
          </w:tcPr>
          <w:p w:rsidR="00863109" w:rsidRPr="000E37CF" w:rsidRDefault="00863109" w:rsidP="00863109">
            <w:pPr>
              <w:jc w:val="center"/>
              <w:rPr>
                <w:b/>
              </w:rPr>
            </w:pPr>
            <w:r w:rsidRPr="000E37CF">
              <w:rPr>
                <w:rFonts w:ascii="Times New Roman" w:hAnsi="Times New Roman"/>
                <w:b/>
                <w:sz w:val="28"/>
                <w:szCs w:val="28"/>
              </w:rPr>
              <w:t>276</w:t>
            </w:r>
          </w:p>
        </w:tc>
      </w:tr>
    </w:tbl>
    <w:p w:rsidR="00640C79" w:rsidRDefault="00640C79" w:rsidP="00640C79">
      <w:pPr>
        <w:keepNext/>
        <w:tabs>
          <w:tab w:val="left" w:pos="567"/>
        </w:tabs>
        <w:ind w:firstLine="709"/>
        <w:rPr>
          <w:rFonts w:ascii="Times New Roman" w:hAnsi="Times New Roman"/>
          <w:sz w:val="28"/>
          <w:szCs w:val="28"/>
        </w:rPr>
      </w:pPr>
    </w:p>
    <w:p w:rsidR="00BB7BFE" w:rsidRDefault="00BB7BFE" w:rsidP="00640C79">
      <w:pPr>
        <w:keepNext/>
        <w:tabs>
          <w:tab w:val="left" w:pos="567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 для детей первого года обучения.</w:t>
      </w:r>
    </w:p>
    <w:p w:rsidR="000E37CF" w:rsidRPr="00640C79" w:rsidRDefault="000E37CF" w:rsidP="00640C79">
      <w:pPr>
        <w:keepNext/>
        <w:tabs>
          <w:tab w:val="left" w:pos="567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BB7BF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 для обучающихся с 16 лет и старше.</w:t>
      </w:r>
    </w:p>
    <w:p w:rsidR="008D0A8B" w:rsidRDefault="008D0A8B" w:rsidP="000E37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0A8B" w:rsidRDefault="008D0A8B" w:rsidP="000E37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0A8B" w:rsidRDefault="008D0A8B" w:rsidP="000E37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0A8B" w:rsidRDefault="008D0A8B" w:rsidP="000E37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0A8B" w:rsidRDefault="008D0A8B" w:rsidP="00BB7B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B7BFE" w:rsidRDefault="00BB7BFE" w:rsidP="00BB7B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4DCD" w:rsidRDefault="004C4DCD" w:rsidP="00BB7B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B7BFE" w:rsidRDefault="00BB7BFE" w:rsidP="00BB7B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7FC3" w:rsidRPr="000E37CF" w:rsidRDefault="000E37CF" w:rsidP="000E37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37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ПРОГРАММЫ</w:t>
      </w:r>
    </w:p>
    <w:p w:rsidR="000E37CF" w:rsidRPr="008D0A8B" w:rsidRDefault="008D0A8B" w:rsidP="008D0A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gramStart"/>
      <w:r w:rsidR="000E37CF" w:rsidRPr="008D0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Теоретическая подготовка обучающихся включает в себя следующие темы:</w:t>
      </w:r>
      <w:proofErr w:type="gramEnd"/>
    </w:p>
    <w:p w:rsidR="000E37CF" w:rsidRPr="00AA300B" w:rsidRDefault="000E37CF" w:rsidP="000E37CF">
      <w:pPr>
        <w:shd w:val="clear" w:color="auto" w:fill="FFFFFF"/>
        <w:spacing w:before="100" w:beforeAutospacing="1" w:after="100" w:afterAutospacing="1" w:line="240" w:lineRule="auto"/>
        <w:ind w:left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Физическая культура и спорт в России, области.</w:t>
      </w:r>
    </w:p>
    <w:p w:rsidR="000E37CF" w:rsidRPr="00AA300B" w:rsidRDefault="000E37CF" w:rsidP="000E37C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«физическая культура». Физическая культура как составляющая часть общей культуры. Значение её для укрепления здоровья, физического развития граждан России в их подготовке к труду и защите Родины. Роль физической культуры в воспитании молодёжи. Основные сведения о спортивной квалификации. Спортивные разряды и звания. Порядок присвоения спортивных разрядов и званий. Юношеские разряды по </w:t>
      </w:r>
      <w:r w:rsidR="00B65CD4">
        <w:rPr>
          <w:rFonts w:ascii="Times New Roman" w:hAnsi="Times New Roman" w:cs="Times New Roman"/>
          <w:sz w:val="28"/>
          <w:szCs w:val="28"/>
        </w:rPr>
        <w:t>настольному теннису</w:t>
      </w:r>
      <w:r w:rsidRPr="00AA30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E37CF" w:rsidRPr="00AA300B" w:rsidRDefault="000E37CF" w:rsidP="000E37C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Состояние и развитие </w:t>
      </w:r>
      <w:r w:rsidR="009C6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настольного тенниса</w:t>
      </w:r>
      <w:r w:rsidRPr="00AA3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России.</w:t>
      </w:r>
    </w:p>
    <w:p w:rsidR="000E37CF" w:rsidRPr="00AA300B" w:rsidRDefault="000E37CF" w:rsidP="000E37C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История развития </w:t>
      </w:r>
      <w:r w:rsidR="00B65CD4">
        <w:rPr>
          <w:rFonts w:ascii="Times New Roman" w:hAnsi="Times New Roman" w:cs="Times New Roman"/>
          <w:sz w:val="28"/>
          <w:szCs w:val="28"/>
        </w:rPr>
        <w:t>настольного тенниса</w:t>
      </w:r>
      <w:r w:rsidRPr="00AA3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мире и в нашей стране. Количество </w:t>
      </w:r>
      <w:proofErr w:type="gramStart"/>
      <w:r w:rsidRPr="00AA300B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занимающихся</w:t>
      </w:r>
      <w:proofErr w:type="gramEnd"/>
      <w:r w:rsidRPr="00AA3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стране и мире. Итоги и анализ выступлений сборных национальных, молодёжных и юниорских команд на соревнованиях.</w:t>
      </w:r>
    </w:p>
    <w:p w:rsidR="000E37CF" w:rsidRPr="00AA300B" w:rsidRDefault="000E37CF" w:rsidP="000E37C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Воспитание нравственных и волевых каче</w:t>
      </w:r>
      <w:proofErr w:type="gramStart"/>
      <w:r w:rsidRPr="00AA3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ств сп</w:t>
      </w:r>
      <w:proofErr w:type="gramEnd"/>
      <w:r w:rsidRPr="00AA3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ортсмена.</w:t>
      </w:r>
    </w:p>
    <w:p w:rsidR="000E37CF" w:rsidRPr="00AA300B" w:rsidRDefault="000E37CF" w:rsidP="000E37C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00B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Решающая роль социальных начал в мотивации спортивной деятельности. Спортивно-этическое воспитание. Психологическая подготовка в процессе спортивной тренировки. Формирование в процессе занятий спортом нравственных понятий, оценок, суждений. Воспитание чувства ответственности перед коллективом. Общая и специальная психологическая подготовка. Инициативность, самостоятельность и творческое отношение к занятиям. Регуляция уровня эмоционального возбуждения. Основные приёмы создания готовности к конкретному соревнованию.</w:t>
      </w:r>
    </w:p>
    <w:p w:rsidR="000E37CF" w:rsidRPr="00AA300B" w:rsidRDefault="000E37CF" w:rsidP="000E37C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Влияние физических упражнений на организм человека.</w:t>
      </w:r>
    </w:p>
    <w:p w:rsidR="000E37CF" w:rsidRPr="00AA300B" w:rsidRDefault="000E37CF" w:rsidP="000E37C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00B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об утомлении и переутомлении. Причины утомления. Субъективные и объективные признаки утомления. Переутомление. Перенапряжение. Восстановительные мероприятия в спорте. Проведение восстановительных мероприятий в спорте. Проведение восстановительных мероприятий после напряжённых тренировочных нагрузок. Активный отдых. Самомассаж. Спортивный массаж.</w:t>
      </w:r>
    </w:p>
    <w:p w:rsidR="000E37CF" w:rsidRPr="00AA300B" w:rsidRDefault="000E37CF" w:rsidP="000E37C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Гигиенические требования </w:t>
      </w:r>
      <w:proofErr w:type="gramStart"/>
      <w:r w:rsidRPr="00AA3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proofErr w:type="gramEnd"/>
      <w:r w:rsidRPr="00AA3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занимающимся спортом. Профилактика травматизма в спорте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E37CF" w:rsidRPr="00AA300B" w:rsidRDefault="000E37CF" w:rsidP="008D0A8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о гигиене и санитарии. Общие представления об основных системах энергообеспечения человека. Дыхание. Значение дыхания для жизнедеятельности организма. Жизненная ёмкость лёгких. Потребление </w:t>
      </w:r>
      <w:r w:rsidRPr="00AA300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кислорода. Функции пищеварительного аппарата. Особенности пищеварения при мышечной работе. Понятие о рациональном питании и общем расходе энергии. Гигиенические требования к питанию спортсменов. Значение витаминов и минеральных солей, их нормы. Режим питания, регулирование веса спортсмена. Гигиеническое значение кожи. Уход за телом, полостью рта и зубами. Гигиенические требования к спортивной одежде и обуви. Виды закаливания. Правильный режим дня для спортсмена. Значение сна, утренней гимн</w:t>
      </w:r>
      <w:r w:rsidR="00A8486A">
        <w:rPr>
          <w:rFonts w:ascii="Times New Roman" w:eastAsia="Times New Roman" w:hAnsi="Times New Roman" w:cs="Times New Roman"/>
          <w:color w:val="000000"/>
          <w:sz w:val="28"/>
          <w:szCs w:val="28"/>
        </w:rPr>
        <w:t>астики в режиме спортсмена</w:t>
      </w:r>
      <w:r w:rsidRPr="00AA300B">
        <w:rPr>
          <w:rFonts w:ascii="Times New Roman" w:eastAsia="Times New Roman" w:hAnsi="Times New Roman" w:cs="Times New Roman"/>
          <w:color w:val="000000"/>
          <w:sz w:val="28"/>
          <w:szCs w:val="28"/>
        </w:rPr>
        <w:t>. Вредные привычки – курение, употребление спиртных напитков. Профилактика вредных привычек.</w:t>
      </w:r>
      <w:r w:rsidR="008D0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3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Травматизм в процессе занятий </w:t>
      </w:r>
      <w:r w:rsidR="008D0A8B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спортом</w:t>
      </w:r>
      <w:r w:rsidRPr="00AA300B">
        <w:rPr>
          <w:rFonts w:ascii="Times New Roman" w:eastAsia="Times New Roman" w:hAnsi="Times New Roman" w:cs="Times New Roman"/>
          <w:color w:val="000000"/>
          <w:sz w:val="28"/>
          <w:szCs w:val="28"/>
        </w:rPr>
        <w:t>; оказание первой помощи при несчастных случаях. Профилактика спортивного травматизма.</w:t>
      </w:r>
    </w:p>
    <w:p w:rsidR="000E37CF" w:rsidRPr="00AA300B" w:rsidRDefault="000E37CF" w:rsidP="000E37C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Основы техники </w:t>
      </w:r>
      <w:r w:rsidR="004C4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настольного тенниса</w:t>
      </w:r>
      <w:r w:rsidRPr="00AA3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техническая подготовка.</w:t>
      </w:r>
    </w:p>
    <w:p w:rsidR="000E37CF" w:rsidRPr="00AA300B" w:rsidRDefault="000E37CF" w:rsidP="000E37C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сведения о </w:t>
      </w:r>
      <w:r w:rsidR="00D76697">
        <w:rPr>
          <w:rFonts w:ascii="Times New Roman" w:hAnsi="Times New Roman" w:cs="Times New Roman"/>
          <w:sz w:val="28"/>
          <w:szCs w:val="28"/>
        </w:rPr>
        <w:t>настольном теннисе</w:t>
      </w:r>
      <w:r w:rsidRPr="00AA3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 значении для роста спортивного мастерства. Средства и методы технической подготовки. Классификация приёмов техники </w:t>
      </w:r>
      <w:r w:rsidR="00D76697">
        <w:rPr>
          <w:rFonts w:ascii="Times New Roman" w:hAnsi="Times New Roman" w:cs="Times New Roman"/>
          <w:sz w:val="28"/>
          <w:szCs w:val="28"/>
        </w:rPr>
        <w:t>настольного тенниса</w:t>
      </w:r>
      <w:r w:rsidRPr="00AA300B">
        <w:rPr>
          <w:rFonts w:ascii="Times New Roman" w:eastAsia="Times New Roman" w:hAnsi="Times New Roman" w:cs="Times New Roman"/>
          <w:color w:val="000000"/>
          <w:sz w:val="28"/>
          <w:szCs w:val="28"/>
        </w:rPr>
        <w:t>. Методические приёмы и средства обучения. О соединении технической и тактической подготовки. Разнообразие технических приёмов, показатели надёжности техники, целесообразная вариант</w:t>
      </w:r>
      <w:r w:rsidR="001D3477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ность. Просмотр видеозаписей</w:t>
      </w:r>
      <w:r w:rsidRPr="00AA30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37CF" w:rsidRPr="00AA300B" w:rsidRDefault="000E37CF" w:rsidP="000E37C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Спортивные соревнования, правила </w:t>
      </w:r>
      <w:r w:rsidR="001D3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соревнований</w:t>
      </w:r>
      <w:r w:rsidRPr="00AA3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E37CF" w:rsidRPr="00AA300B" w:rsidRDefault="000E37CF" w:rsidP="000E37C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Спортивные соревнования, организация и проведение. Значение спортивных соревнований для популяризации вида спорта. Спортивные соревнования как важнейшее средство роста спортивного мастерства. Положение о проведении соревнований по </w:t>
      </w:r>
      <w:r w:rsidR="00D76697">
        <w:rPr>
          <w:rFonts w:ascii="Times New Roman" w:hAnsi="Times New Roman" w:cs="Times New Roman"/>
          <w:sz w:val="28"/>
          <w:szCs w:val="28"/>
        </w:rPr>
        <w:t>настольному теннису</w:t>
      </w:r>
      <w:r w:rsidRPr="00AA3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первенство города, школы. Правила соревнований по </w:t>
      </w:r>
      <w:r w:rsidR="00D76697">
        <w:rPr>
          <w:rFonts w:ascii="Times New Roman" w:hAnsi="Times New Roman" w:cs="Times New Roman"/>
          <w:sz w:val="28"/>
          <w:szCs w:val="28"/>
        </w:rPr>
        <w:t>настольному теннису</w:t>
      </w:r>
      <w:r w:rsidRPr="00AA300B">
        <w:rPr>
          <w:rFonts w:ascii="Times New Roman" w:eastAsia="Times New Roman" w:hAnsi="Times New Roman" w:cs="Times New Roman"/>
          <w:color w:val="000000"/>
          <w:sz w:val="28"/>
          <w:szCs w:val="28"/>
        </w:rPr>
        <w:t>. Судейство соревнов</w:t>
      </w:r>
      <w:r w:rsidR="008D0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аний. Судейская бригада, </w:t>
      </w:r>
      <w:r w:rsidRPr="00AA3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роль </w:t>
      </w:r>
      <w:r w:rsidR="008D0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каждого судьи </w:t>
      </w:r>
      <w:r w:rsidRPr="00AA300B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организации и проведении соревнований.</w:t>
      </w:r>
      <w:r w:rsidR="008D0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Судьи и судейские категории.</w:t>
      </w:r>
    </w:p>
    <w:p w:rsidR="000E37CF" w:rsidRPr="00AA300B" w:rsidRDefault="000E37CF" w:rsidP="000E37C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поведения и техника безопасности на занятиях.</w:t>
      </w:r>
    </w:p>
    <w:p w:rsidR="000E37CF" w:rsidRPr="00AA300B" w:rsidRDefault="000E37CF" w:rsidP="000E37C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00B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 требования правил поведения и норм техники безопасности на занятиях во избежание травм.</w:t>
      </w:r>
    </w:p>
    <w:p w:rsidR="009C6104" w:rsidRDefault="009C6104" w:rsidP="00D766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697" w:rsidRPr="00D76697" w:rsidRDefault="00D76697" w:rsidP="00D766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697">
        <w:rPr>
          <w:rFonts w:ascii="Times New Roman" w:hAnsi="Times New Roman" w:cs="Times New Roman"/>
          <w:sz w:val="28"/>
          <w:szCs w:val="28"/>
        </w:rPr>
        <w:t>ПРОГРАМНЫЙ МАТЕРИАЛ ДЛЯ ПРАКТИЧЕСКИХ ЗАНЯТИЙ.</w:t>
      </w:r>
    </w:p>
    <w:p w:rsidR="00D76697" w:rsidRPr="009C6104" w:rsidRDefault="00D76697" w:rsidP="009C6104">
      <w:pPr>
        <w:pStyle w:val="5"/>
        <w:spacing w:before="0"/>
        <w:ind w:left="0" w:firstLine="708"/>
        <w:rPr>
          <w:bCs/>
          <w:sz w:val="28"/>
          <w:szCs w:val="28"/>
        </w:rPr>
      </w:pPr>
      <w:r w:rsidRPr="009C6104">
        <w:rPr>
          <w:bCs/>
          <w:sz w:val="28"/>
          <w:szCs w:val="28"/>
        </w:rPr>
        <w:t>Базовая техника.</w:t>
      </w:r>
    </w:p>
    <w:p w:rsidR="00D76697" w:rsidRPr="00D76697" w:rsidRDefault="00D76697" w:rsidP="00D76697">
      <w:pPr>
        <w:rPr>
          <w:rFonts w:ascii="Times New Roman" w:hAnsi="Times New Roman" w:cs="Times New Roman"/>
          <w:sz w:val="28"/>
          <w:szCs w:val="28"/>
        </w:rPr>
      </w:pPr>
    </w:p>
    <w:p w:rsidR="00D76697" w:rsidRPr="00D76697" w:rsidRDefault="00D76697" w:rsidP="00D76697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spacing w:line="240" w:lineRule="auto"/>
        <w:ind w:left="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Хватка ракетки. </w:t>
      </w:r>
      <w:r w:rsidRPr="00D76697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правильной хваткой ракетки. Многократное повторение хватки ракетки и основной стойки в простых условиях и </w:t>
      </w:r>
      <w:r w:rsidRPr="00D76697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упражнениях.</w:t>
      </w:r>
    </w:p>
    <w:p w:rsidR="00D76697" w:rsidRPr="00D76697" w:rsidRDefault="00D76697" w:rsidP="00D76697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spacing w:before="5" w:after="0" w:line="240" w:lineRule="auto"/>
        <w:ind w:left="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Жонглирование мячом. </w:t>
      </w:r>
      <w:r w:rsidRPr="00D76697">
        <w:rPr>
          <w:rFonts w:ascii="Times New Roman" w:hAnsi="Times New Roman" w:cs="Times New Roman"/>
          <w:color w:val="000000"/>
          <w:sz w:val="28"/>
          <w:szCs w:val="28"/>
        </w:rPr>
        <w:t>Упражнения с мячом и ракеткой:</w:t>
      </w:r>
    </w:p>
    <w:p w:rsidR="00D76697" w:rsidRPr="00D76697" w:rsidRDefault="00D76697" w:rsidP="009C6104">
      <w:pPr>
        <w:shd w:val="clear" w:color="auto" w:fill="FFFFFF"/>
        <w:tabs>
          <w:tab w:val="left" w:pos="28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t>- броски мяча правой (левой) рукой о пол, партнеру, о стену с ловлей мяча правой и левой руками сверху и снизу, перебрасывание мяча с одной руки на другую, подбрасывание мяча вверх с ловлей двумя, одной рукой;</w:t>
      </w:r>
    </w:p>
    <w:p w:rsidR="00D76697" w:rsidRPr="00D76697" w:rsidRDefault="00D76697" w:rsidP="00D76697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left="142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t>различные виды жонглирования мячом, подвешенным «на удочке», подброс мяча правой, левой  сторонами  ракетки, двумя  сторонами  поочередно, удары  о стенку правой, левой сторонами ракетки, двумя сторонами поочередно;</w:t>
      </w:r>
    </w:p>
    <w:p w:rsidR="00D76697" w:rsidRPr="00D76697" w:rsidRDefault="00D76697" w:rsidP="00D76697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spacing w:before="10"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t>различные виды жонглирования мячом: удары по мячу правой, левой сторонами ракетки, двумя сторонами поочередно, удары по мячу на разную высоту (выше и ниже уровня глаз) с последующей ловлей мяча ракеткой без отскока от нее правой и левой стороной  ракетки, удары по мячу поочередно ребром ракетки и ее игровой поверхностью;</w:t>
      </w:r>
    </w:p>
    <w:p w:rsidR="00D76697" w:rsidRPr="00D76697" w:rsidRDefault="00D76697" w:rsidP="00D76697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spacing w:before="10"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t>упражнения с ракеткой и мячом в движении - шагом, бегом, бе</w:t>
      </w:r>
      <w:r w:rsidRPr="00D76697">
        <w:rPr>
          <w:rFonts w:ascii="Times New Roman" w:hAnsi="Times New Roman" w:cs="Times New Roman"/>
          <w:color w:val="000000"/>
          <w:sz w:val="28"/>
          <w:szCs w:val="28"/>
        </w:rPr>
        <w:softHyphen/>
        <w:t>гом с жонглированием разными сторонами ракетки и двумя сторонами ракетки поочередно; то же с поворотами, изменением направле</w:t>
      </w:r>
      <w:r w:rsidRPr="00D76697">
        <w:rPr>
          <w:rFonts w:ascii="Times New Roman" w:hAnsi="Times New Roman" w:cs="Times New Roman"/>
          <w:color w:val="000000"/>
          <w:sz w:val="28"/>
          <w:szCs w:val="28"/>
        </w:rPr>
        <w:softHyphen/>
        <w:t>ния бега, шагом, бегом с мячом, лежащим на поверхности игровой  плоскости ракетки;</w:t>
      </w:r>
    </w:p>
    <w:p w:rsidR="00D76697" w:rsidRPr="00D76697" w:rsidRDefault="00D76697" w:rsidP="00D76697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spacing w:before="10"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t xml:space="preserve">удары справа и слева ракеткой по мячу у тренировочной стенки, </w:t>
      </w:r>
      <w:proofErr w:type="gramStart"/>
      <w:r w:rsidRPr="00D76697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D766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76697">
        <w:rPr>
          <w:rFonts w:ascii="Times New Roman" w:hAnsi="Times New Roman" w:cs="Times New Roman"/>
          <w:color w:val="000000"/>
          <w:sz w:val="28"/>
          <w:szCs w:val="28"/>
        </w:rPr>
        <w:t>приставленной</w:t>
      </w:r>
      <w:proofErr w:type="gramEnd"/>
      <w:r w:rsidRPr="00D76697">
        <w:rPr>
          <w:rFonts w:ascii="Times New Roman" w:hAnsi="Times New Roman" w:cs="Times New Roman"/>
          <w:color w:val="000000"/>
          <w:sz w:val="28"/>
          <w:szCs w:val="28"/>
        </w:rPr>
        <w:t xml:space="preserve"> к столу половинке стола или тренировочной стенке - серийные (на точность безошибочных попаданий) удары, одиночные  удары;</w:t>
      </w:r>
    </w:p>
    <w:p w:rsidR="00D76697" w:rsidRPr="00D76697" w:rsidRDefault="00D76697" w:rsidP="00D76697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spacing w:before="5"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t>удар на столе по мячам, удобно выбрасываемым (отбиваемым) тренером, партнером, тренажером;</w:t>
      </w:r>
    </w:p>
    <w:p w:rsidR="00D76697" w:rsidRPr="00D76697" w:rsidRDefault="00D76697" w:rsidP="00D76697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spacing w:before="5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t xml:space="preserve">сочетание ударов справа и слева у тренировочной стенки, </w:t>
      </w:r>
      <w:proofErr w:type="gramStart"/>
      <w:r w:rsidRPr="00D76697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D766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76697">
        <w:rPr>
          <w:rFonts w:ascii="Times New Roman" w:hAnsi="Times New Roman" w:cs="Times New Roman"/>
          <w:color w:val="000000"/>
          <w:sz w:val="28"/>
          <w:szCs w:val="28"/>
        </w:rPr>
        <w:t>приставленной</w:t>
      </w:r>
      <w:proofErr w:type="gramEnd"/>
      <w:r w:rsidRPr="00D76697">
        <w:rPr>
          <w:rFonts w:ascii="Times New Roman" w:hAnsi="Times New Roman" w:cs="Times New Roman"/>
          <w:color w:val="000000"/>
          <w:sz w:val="28"/>
          <w:szCs w:val="28"/>
        </w:rPr>
        <w:t xml:space="preserve"> к столу половинке стола или тренировочной стенке, по  мячам, удобно выбрасываемым (отбиваемым) тренером, партнером, тренажером.</w:t>
      </w:r>
    </w:p>
    <w:p w:rsidR="00D76697" w:rsidRPr="00D76697" w:rsidRDefault="00D76697" w:rsidP="00D76697">
      <w:pPr>
        <w:shd w:val="clear" w:color="auto" w:fill="FFFFFF"/>
        <w:tabs>
          <w:tab w:val="left" w:pos="284"/>
          <w:tab w:val="left" w:pos="514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66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Овладение базовой техникой с работой ног.</w:t>
      </w:r>
      <w:r w:rsidRPr="00D76697">
        <w:rPr>
          <w:rFonts w:ascii="Times New Roman" w:hAnsi="Times New Roman" w:cs="Times New Roman"/>
          <w:color w:val="000000"/>
          <w:sz w:val="28"/>
          <w:szCs w:val="28"/>
        </w:rPr>
        <w:t xml:space="preserve"> После освоения элементарных упражнений с мячом и ракеткой рекомендуется переход  к изучению техники простейших ударов:</w:t>
      </w:r>
    </w:p>
    <w:p w:rsidR="00D76697" w:rsidRPr="00D76697" w:rsidRDefault="00D76697" w:rsidP="00D76697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t>разучивание и имитация исходных для ударов основных пози</w:t>
      </w:r>
      <w:r w:rsidRPr="00D76697">
        <w:rPr>
          <w:rFonts w:ascii="Times New Roman" w:hAnsi="Times New Roman" w:cs="Times New Roman"/>
          <w:color w:val="000000"/>
          <w:sz w:val="28"/>
          <w:szCs w:val="28"/>
        </w:rPr>
        <w:softHyphen/>
        <w:t>ций - положение ног, разворот туловища, форма замаха, положение  руки по отношению к туловищу, положение ракетки, кисти, предплечья, плеча;</w:t>
      </w:r>
    </w:p>
    <w:p w:rsidR="00D76697" w:rsidRPr="00D76697" w:rsidRDefault="00D76697" w:rsidP="00D76697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t>многократное повторение ударного движения на разных скоростях  (сначала - медленное, затем - ускоренное) без мяча, с мячом у стенки;</w:t>
      </w:r>
    </w:p>
    <w:p w:rsidR="00D76697" w:rsidRPr="00D76697" w:rsidRDefault="00D76697" w:rsidP="00D76697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spacing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t>игра на столе с тренером (партнером) одним видом удара (только справа или только слева), а затем сочетание ударов справа и слева;</w:t>
      </w:r>
      <w:r w:rsidRPr="00D76697">
        <w:rPr>
          <w:rFonts w:ascii="Times New Roman" w:hAnsi="Times New Roman" w:cs="Times New Roman"/>
          <w:color w:val="000000"/>
          <w:sz w:val="28"/>
          <w:szCs w:val="28"/>
        </w:rPr>
        <w:br/>
        <w:t>- свободная игра ударами на столе.</w:t>
      </w:r>
    </w:p>
    <w:p w:rsidR="009C6104" w:rsidRDefault="00D76697" w:rsidP="009C6104">
      <w:pPr>
        <w:shd w:val="clear" w:color="auto" w:fill="FFFFFF"/>
        <w:tabs>
          <w:tab w:val="left" w:pos="284"/>
          <w:tab w:val="left" w:pos="514"/>
        </w:tabs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Овладение техникой ударов по мячу на столе.</w:t>
      </w:r>
      <w:r w:rsidRPr="00D76697">
        <w:rPr>
          <w:rFonts w:ascii="Times New Roman" w:hAnsi="Times New Roman" w:cs="Times New Roman"/>
          <w:color w:val="000000"/>
          <w:sz w:val="28"/>
          <w:szCs w:val="28"/>
        </w:rPr>
        <w:t xml:space="preserve"> После освоения  занимающимися игры на столе ударами из различных точек применяются следующие упражнения:</w:t>
      </w:r>
    </w:p>
    <w:p w:rsidR="00D76697" w:rsidRPr="00D76697" w:rsidRDefault="00D76697" w:rsidP="009C6104">
      <w:pPr>
        <w:shd w:val="clear" w:color="auto" w:fill="FFFFFF"/>
        <w:tabs>
          <w:tab w:val="left" w:pos="284"/>
          <w:tab w:val="left" w:pos="51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 упражнения с придачей мячу вращения: удары по мячу левой и правой стороной ракетки после его отскока от пола; удары по мячу левой и правой стороной ракетки без отскока от пола; удары по мячу левой и правой стороной ракетки у тренировочной стенки, удары по мячу левой и правой стороной ракетки на половинке стола, пристав</w:t>
      </w:r>
      <w:r w:rsidRPr="00D76697">
        <w:rPr>
          <w:rFonts w:ascii="Times New Roman" w:hAnsi="Times New Roman" w:cs="Times New Roman"/>
          <w:color w:val="000000"/>
          <w:sz w:val="28"/>
          <w:szCs w:val="28"/>
        </w:rPr>
        <w:softHyphen/>
        <w:t>ленной к стене; удары по мячу левой и правой стороной ракетки при игре с тренером (партнером), тренажером;</w:t>
      </w:r>
    </w:p>
    <w:p w:rsidR="00D76697" w:rsidRPr="00D76697" w:rsidRDefault="00D76697" w:rsidP="00D76697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t xml:space="preserve">имитация ударов накатом, подрезкой у зеркала без ракетки, с  ракеткой, на простейших тренировочных тренажерах;  </w:t>
      </w:r>
    </w:p>
    <w:p w:rsidR="00D76697" w:rsidRPr="00D76697" w:rsidRDefault="00D76697" w:rsidP="00D76697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t>имитация передвижений влево-вправо-вперед-назад с выполнением ударных действий - одиночные передвижения и удары, серий</w:t>
      </w:r>
      <w:r w:rsidRPr="00D76697">
        <w:rPr>
          <w:rFonts w:ascii="Times New Roman" w:hAnsi="Times New Roman" w:cs="Times New Roman"/>
          <w:color w:val="000000"/>
          <w:sz w:val="28"/>
          <w:szCs w:val="28"/>
        </w:rPr>
        <w:softHyphen/>
        <w:t>ные передвижения и удары;</w:t>
      </w:r>
    </w:p>
    <w:p w:rsidR="00D76697" w:rsidRPr="00D76697" w:rsidRDefault="00D76697" w:rsidP="00D76697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t>имитация передвижений в игровой стойке со сменой зон (пере</w:t>
      </w:r>
      <w:r w:rsidRPr="00D76697">
        <w:rPr>
          <w:rFonts w:ascii="Times New Roman" w:hAnsi="Times New Roman" w:cs="Times New Roman"/>
          <w:color w:val="000000"/>
          <w:sz w:val="28"/>
          <w:szCs w:val="28"/>
        </w:rPr>
        <w:softHyphen/>
        <w:t>движения влево-вправо, вперед-назад, по «треугольнику» - вперед-вправо-назад, вперед-влево-назад);</w:t>
      </w:r>
    </w:p>
    <w:p w:rsidR="00D76697" w:rsidRPr="00D76697" w:rsidRDefault="00D76697" w:rsidP="00D76697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t>имитация ударов с замером времени - удары справа, слева  и  их  сочетание.</w:t>
      </w:r>
    </w:p>
    <w:p w:rsidR="009C6104" w:rsidRPr="009C6104" w:rsidRDefault="009C6104" w:rsidP="00D76697">
      <w:pPr>
        <w:pStyle w:val="8"/>
        <w:numPr>
          <w:ilvl w:val="7"/>
          <w:numId w:val="10"/>
        </w:numPr>
        <w:tabs>
          <w:tab w:val="left" w:pos="284"/>
        </w:tabs>
        <w:spacing w:before="0"/>
        <w:ind w:left="142"/>
        <w:jc w:val="both"/>
        <w:rPr>
          <w:iCs/>
          <w:spacing w:val="0"/>
          <w:szCs w:val="28"/>
        </w:rPr>
      </w:pPr>
    </w:p>
    <w:p w:rsidR="00D76697" w:rsidRDefault="00D76697" w:rsidP="009C6104">
      <w:pPr>
        <w:pStyle w:val="8"/>
        <w:numPr>
          <w:ilvl w:val="8"/>
          <w:numId w:val="10"/>
        </w:numPr>
        <w:tabs>
          <w:tab w:val="left" w:pos="284"/>
        </w:tabs>
        <w:spacing w:before="0"/>
        <w:ind w:firstLine="567"/>
        <w:jc w:val="both"/>
        <w:rPr>
          <w:iCs/>
          <w:spacing w:val="0"/>
          <w:szCs w:val="28"/>
        </w:rPr>
      </w:pPr>
      <w:r w:rsidRPr="00D76697">
        <w:rPr>
          <w:b/>
          <w:iCs/>
          <w:spacing w:val="0"/>
          <w:szCs w:val="28"/>
        </w:rPr>
        <w:t>Базовая тактика</w:t>
      </w:r>
      <w:r w:rsidRPr="00D76697">
        <w:rPr>
          <w:iCs/>
          <w:spacing w:val="0"/>
          <w:szCs w:val="28"/>
        </w:rPr>
        <w:t>.</w:t>
      </w:r>
    </w:p>
    <w:p w:rsidR="00D76697" w:rsidRPr="00D76697" w:rsidRDefault="00D76697" w:rsidP="009C6104">
      <w:pPr>
        <w:shd w:val="clear" w:color="auto" w:fill="FFFFFF"/>
        <w:tabs>
          <w:tab w:val="left" w:pos="284"/>
        </w:tabs>
        <w:spacing w:before="240"/>
        <w:ind w:left="142" w:right="10"/>
        <w:jc w:val="both"/>
        <w:rPr>
          <w:rFonts w:ascii="Times New Roman" w:hAnsi="Times New Roman" w:cs="Times New Roman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t>Игра на столе с тренером (партнером, тренажером-роботом)  по направлениям  на большее количество попаданий в серии:</w:t>
      </w:r>
    </w:p>
    <w:p w:rsidR="00D76697" w:rsidRPr="00D76697" w:rsidRDefault="00D76697" w:rsidP="00D76697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76697">
        <w:rPr>
          <w:rFonts w:ascii="Times New Roman" w:hAnsi="Times New Roman" w:cs="Times New Roman"/>
          <w:color w:val="000000"/>
          <w:sz w:val="28"/>
          <w:szCs w:val="28"/>
        </w:rPr>
        <w:t>игра одним (двумя) ударом из одной точки в одном, двух, трех  направлениях; игра одним видом удара из двух, трех точек в одном (в разных) направлении;</w:t>
      </w:r>
      <w:proofErr w:type="gramEnd"/>
    </w:p>
    <w:p w:rsidR="00D76697" w:rsidRPr="00D76697" w:rsidRDefault="00D76697" w:rsidP="00D76697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t>выполнение подач разными ударами;</w:t>
      </w:r>
    </w:p>
    <w:p w:rsidR="00D76697" w:rsidRPr="00D76697" w:rsidRDefault="00D76697" w:rsidP="00D76697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spacing w:before="5"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t>игра накатом - различные варианты по длине полета мяча, по  направлениям полета мяча, сочетание накатов справа и слева;</w:t>
      </w:r>
    </w:p>
    <w:p w:rsidR="00D76697" w:rsidRPr="00D76697" w:rsidRDefault="00D76697" w:rsidP="00D76697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t>игра срезкой и подрезкой - различные варианты по длине полета мяча, по направлениям полета мяча, сочетание накатов справа и слева;</w:t>
      </w:r>
    </w:p>
    <w:p w:rsidR="00D76697" w:rsidRPr="00D76697" w:rsidRDefault="00D76697" w:rsidP="00D76697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spacing w:before="5"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t>игра на счет разученными ударами;</w:t>
      </w:r>
    </w:p>
    <w:p w:rsidR="00D76697" w:rsidRPr="00D76697" w:rsidRDefault="00D76697" w:rsidP="00D76697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spacing w:before="5"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t>игра со всего стола с коротких и длинных мячей;</w:t>
      </w:r>
    </w:p>
    <w:p w:rsidR="009C6104" w:rsidRPr="009C6104" w:rsidRDefault="00D76697" w:rsidP="00D76697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t>групповые игры; «Круговая», «Дворник», «Один против всех»,</w:t>
      </w:r>
      <w:r w:rsidRPr="00D76697">
        <w:rPr>
          <w:rFonts w:ascii="Times New Roman" w:hAnsi="Times New Roman" w:cs="Times New Roman"/>
          <w:color w:val="000000"/>
          <w:sz w:val="28"/>
          <w:szCs w:val="28"/>
        </w:rPr>
        <w:br/>
        <w:t>«Круговая - с тренером» и другие.</w:t>
      </w:r>
    </w:p>
    <w:p w:rsidR="009C6104" w:rsidRPr="009C6104" w:rsidRDefault="00D76697" w:rsidP="009C6104">
      <w:pPr>
        <w:widowControl w:val="0"/>
        <w:shd w:val="clear" w:color="auto" w:fill="FFFFFF"/>
        <w:tabs>
          <w:tab w:val="left" w:pos="284"/>
        </w:tabs>
        <w:autoSpaceDE w:val="0"/>
        <w:autoSpaceDN w:val="0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1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по подготовке.</w:t>
      </w:r>
    </w:p>
    <w:p w:rsidR="00D76697" w:rsidRPr="00D76697" w:rsidRDefault="00D76697" w:rsidP="009C6104">
      <w:pPr>
        <w:widowControl w:val="0"/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t>1. Ответить на вопросы по теории настольного тенниса (пройден</w:t>
      </w:r>
      <w:r w:rsidRPr="00D76697">
        <w:rPr>
          <w:rFonts w:ascii="Times New Roman" w:hAnsi="Times New Roman" w:cs="Times New Roman"/>
          <w:color w:val="000000"/>
          <w:sz w:val="28"/>
          <w:szCs w:val="28"/>
        </w:rPr>
        <w:softHyphen/>
        <w:t>ный материал).</w:t>
      </w:r>
    </w:p>
    <w:p w:rsidR="00D76697" w:rsidRPr="00D76697" w:rsidRDefault="00D76697" w:rsidP="00D76697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spacing w:before="5"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t>Сдать нормативы по физической и технической подготовке.</w:t>
      </w:r>
    </w:p>
    <w:p w:rsidR="00D76697" w:rsidRPr="00D76697" w:rsidRDefault="009C6104" w:rsidP="00D76697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spacing w:before="5"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Принять участие во внутренних </w:t>
      </w:r>
      <w:r w:rsidR="00D76697" w:rsidRPr="00D76697">
        <w:rPr>
          <w:rFonts w:ascii="Times New Roman" w:hAnsi="Times New Roman" w:cs="Times New Roman"/>
          <w:color w:val="000000"/>
          <w:sz w:val="28"/>
          <w:szCs w:val="28"/>
        </w:rPr>
        <w:t>соревнованиях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МБОУ ДО ДЮСШ</w:t>
      </w:r>
      <w:r w:rsidR="00D76697" w:rsidRPr="00D766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6104" w:rsidRPr="009C6104" w:rsidRDefault="00D76697" w:rsidP="00D76697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t xml:space="preserve">Принять участие в 2-3-х соревнованиях вне спортивной школы, </w:t>
      </w:r>
      <w:r w:rsidR="009C6104">
        <w:rPr>
          <w:rFonts w:ascii="Times New Roman" w:hAnsi="Times New Roman" w:cs="Times New Roman"/>
          <w:color w:val="000000"/>
          <w:sz w:val="28"/>
          <w:szCs w:val="28"/>
        </w:rPr>
        <w:t>провести</w:t>
      </w:r>
      <w:r w:rsidR="000B42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6104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0B4225">
        <w:rPr>
          <w:rFonts w:ascii="Times New Roman" w:hAnsi="Times New Roman" w:cs="Times New Roman"/>
          <w:color w:val="000000"/>
          <w:sz w:val="28"/>
          <w:szCs w:val="28"/>
        </w:rPr>
        <w:t xml:space="preserve"> 20 встреч.</w:t>
      </w:r>
    </w:p>
    <w:p w:rsidR="00D76697" w:rsidRPr="00D76697" w:rsidRDefault="000B4225" w:rsidP="009C6104">
      <w:pPr>
        <w:widowControl w:val="0"/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76697" w:rsidRPr="00D76697" w:rsidRDefault="00D76697" w:rsidP="00D766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697" w:rsidRPr="009C6104" w:rsidRDefault="00D76697" w:rsidP="00D76697">
      <w:pPr>
        <w:shd w:val="clear" w:color="auto" w:fill="FFFFFF"/>
        <w:spacing w:before="5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9C610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Базовая техника.</w:t>
      </w:r>
    </w:p>
    <w:p w:rsidR="00D76697" w:rsidRPr="00D76697" w:rsidRDefault="00D76697" w:rsidP="00D76697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spacing w:before="5" w:after="0" w:line="240" w:lineRule="auto"/>
        <w:ind w:left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Атакующие удары справа. </w:t>
      </w:r>
      <w:proofErr w:type="gramStart"/>
      <w:r w:rsidRPr="00D76697">
        <w:rPr>
          <w:rFonts w:ascii="Times New Roman" w:hAnsi="Times New Roman" w:cs="Times New Roman"/>
          <w:color w:val="000000"/>
          <w:sz w:val="28"/>
          <w:szCs w:val="28"/>
        </w:rPr>
        <w:t>Обучение технике выполнения уда</w:t>
      </w:r>
      <w:r w:rsidRPr="00D76697">
        <w:rPr>
          <w:rFonts w:ascii="Times New Roman" w:hAnsi="Times New Roman" w:cs="Times New Roman"/>
          <w:color w:val="000000"/>
          <w:sz w:val="28"/>
          <w:szCs w:val="28"/>
        </w:rPr>
        <w:softHyphen/>
        <w:t>ров из боковой позиции, по диагонали и по прямой, главным образом из ближней зоны (вспомогательная техника: из средней зоны в середину стола).</w:t>
      </w:r>
      <w:proofErr w:type="gramEnd"/>
      <w:r w:rsidRPr="00D766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76697">
        <w:rPr>
          <w:rFonts w:ascii="Times New Roman" w:hAnsi="Times New Roman" w:cs="Times New Roman"/>
          <w:color w:val="000000"/>
          <w:sz w:val="28"/>
          <w:szCs w:val="28"/>
        </w:rPr>
        <w:t>По силе удары  должны различаться от слабого до  сильного, Скорость  и  быстрота  полета  мяча высокие.</w:t>
      </w:r>
      <w:proofErr w:type="gramEnd"/>
    </w:p>
    <w:p w:rsidR="00D76697" w:rsidRPr="00D76697" w:rsidRDefault="00D76697" w:rsidP="00D76697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669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Подставка.</w:t>
      </w:r>
      <w:r w:rsidRPr="00D766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D76697">
        <w:rPr>
          <w:rFonts w:ascii="Times New Roman" w:hAnsi="Times New Roman" w:cs="Times New Roman"/>
          <w:color w:val="000000"/>
          <w:sz w:val="28"/>
          <w:szCs w:val="28"/>
        </w:rPr>
        <w:t>Обучение удару подставкой слева по диагонали и по прямой, постепенно увеличивать силу удара.</w:t>
      </w:r>
      <w:proofErr w:type="gramEnd"/>
      <w:r w:rsidRPr="00D76697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подставке слева на половине стола в передвижении. Обратить внимание на управле</w:t>
      </w:r>
      <w:r w:rsidRPr="00D76697">
        <w:rPr>
          <w:rFonts w:ascii="Times New Roman" w:hAnsi="Times New Roman" w:cs="Times New Roman"/>
          <w:color w:val="000000"/>
          <w:sz w:val="28"/>
          <w:szCs w:val="28"/>
        </w:rPr>
        <w:softHyphen/>
        <w:t>ние темпом ударов. Обучение можно начинать с подставки, а после 3-4 месяцев атакующему удару справа, но можно и одновременно.</w:t>
      </w:r>
    </w:p>
    <w:p w:rsidR="00D76697" w:rsidRPr="00D76697" w:rsidRDefault="00D76697" w:rsidP="00D76697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spacing w:before="5"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6697">
        <w:rPr>
          <w:rFonts w:ascii="Times New Roman" w:hAnsi="Times New Roman" w:cs="Times New Roman"/>
          <w:color w:val="000000"/>
          <w:sz w:val="28"/>
          <w:szCs w:val="28"/>
          <w:u w:val="single"/>
        </w:rPr>
        <w:t>Срезка.</w:t>
      </w:r>
      <w:r w:rsidRPr="00D76697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быстрой и медленной срезке. Владеть техникой  выполнения срезки </w:t>
      </w:r>
      <w:r w:rsidRPr="00D766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D76697">
        <w:rPr>
          <w:rFonts w:ascii="Times New Roman" w:hAnsi="Times New Roman" w:cs="Times New Roman"/>
          <w:color w:val="000000"/>
          <w:sz w:val="28"/>
          <w:szCs w:val="28"/>
        </w:rPr>
        <w:t>передвижении. Постепенно снижать траекторию полета и увеличивать вращение мяча. Стремиться к овладению ритмом выполнения срезки (быстро - медленно), преимущественно проводить обучение срезке слева в сочетании со срезкой справа и слева.</w:t>
      </w:r>
    </w:p>
    <w:p w:rsidR="00D76697" w:rsidRPr="00D76697" w:rsidRDefault="00D76697" w:rsidP="00D76697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669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Накат.</w:t>
      </w:r>
      <w:r w:rsidRPr="00D766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D76697">
        <w:rPr>
          <w:rFonts w:ascii="Times New Roman" w:hAnsi="Times New Roman" w:cs="Times New Roman"/>
          <w:color w:val="000000"/>
          <w:sz w:val="28"/>
          <w:szCs w:val="28"/>
        </w:rPr>
        <w:t xml:space="preserve">По мячам с нижним вращением из боковой позиции, по прямой и по диагонали </w:t>
      </w:r>
      <w:r w:rsidRPr="00D766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D76697">
        <w:rPr>
          <w:rFonts w:ascii="Times New Roman" w:hAnsi="Times New Roman" w:cs="Times New Roman"/>
          <w:color w:val="000000"/>
          <w:sz w:val="28"/>
          <w:szCs w:val="28"/>
        </w:rPr>
        <w:t>передвижении.</w:t>
      </w:r>
      <w:proofErr w:type="gramEnd"/>
    </w:p>
    <w:p w:rsidR="00D76697" w:rsidRPr="00D76697" w:rsidRDefault="00D76697" w:rsidP="00D76697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669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Подрезка.</w:t>
      </w:r>
      <w:r w:rsidRPr="00D766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6697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педагогическим наблюдениям: для тех, кто </w:t>
      </w:r>
      <w:proofErr w:type="gramStart"/>
      <w:r w:rsidRPr="00D76697">
        <w:rPr>
          <w:rFonts w:ascii="Times New Roman" w:hAnsi="Times New Roman" w:cs="Times New Roman"/>
          <w:color w:val="000000"/>
          <w:sz w:val="28"/>
          <w:szCs w:val="28"/>
        </w:rPr>
        <w:t>перспективен</w:t>
      </w:r>
      <w:proofErr w:type="gramEnd"/>
      <w:r w:rsidRPr="00D76697">
        <w:rPr>
          <w:rFonts w:ascii="Times New Roman" w:hAnsi="Times New Roman" w:cs="Times New Roman"/>
          <w:color w:val="000000"/>
          <w:sz w:val="28"/>
          <w:szCs w:val="28"/>
        </w:rPr>
        <w:t xml:space="preserve"> играть в стиле атакующий удар + подрезка, следует после  овладения предыдущими элементами начинать овладение подрезкой  справа-слева в передвижении по диагоналям и по прямой с низкой  траекторией и стабильно.</w:t>
      </w:r>
    </w:p>
    <w:p w:rsidR="00D76697" w:rsidRPr="00D76697" w:rsidRDefault="00D76697" w:rsidP="00D76697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669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Подача.</w:t>
      </w:r>
      <w:r w:rsidRPr="00D766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6697">
        <w:rPr>
          <w:rFonts w:ascii="Times New Roman" w:hAnsi="Times New Roman" w:cs="Times New Roman"/>
          <w:color w:val="000000"/>
          <w:sz w:val="28"/>
          <w:szCs w:val="28"/>
        </w:rPr>
        <w:t>На основе овладения подачей накатом и приема мячей  с нижним вращением справа надо проводить обучение и совершен</w:t>
      </w:r>
      <w:r w:rsidRPr="00D76697">
        <w:rPr>
          <w:rFonts w:ascii="Times New Roman" w:hAnsi="Times New Roman" w:cs="Times New Roman"/>
          <w:color w:val="000000"/>
          <w:sz w:val="28"/>
          <w:szCs w:val="28"/>
        </w:rPr>
        <w:softHyphen/>
        <w:t>ствование других видов подач.</w:t>
      </w:r>
    </w:p>
    <w:p w:rsidR="00D76697" w:rsidRPr="00D76697" w:rsidRDefault="00D76697" w:rsidP="00D76697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669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Прием подачи.</w:t>
      </w:r>
      <w:r w:rsidRPr="00D766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6697">
        <w:rPr>
          <w:rFonts w:ascii="Times New Roman" w:hAnsi="Times New Roman" w:cs="Times New Roman"/>
          <w:color w:val="000000"/>
          <w:sz w:val="28"/>
          <w:szCs w:val="28"/>
        </w:rPr>
        <w:t>Научить приему подач с верхним вращением при  помощи атакующего удара и толчка. Принимать срезкой и накатом  мячи с нижним вращением.</w:t>
      </w:r>
    </w:p>
    <w:p w:rsidR="00D76697" w:rsidRPr="00D76697" w:rsidRDefault="00D76697" w:rsidP="00D76697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42"/>
        </w:tabs>
        <w:autoSpaceDE w:val="0"/>
        <w:autoSpaceDN w:val="0"/>
        <w:spacing w:before="5" w:line="240" w:lineRule="auto"/>
        <w:ind w:left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669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Передвижение.</w:t>
      </w:r>
      <w:r w:rsidRPr="00D766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6697">
        <w:rPr>
          <w:rFonts w:ascii="Times New Roman" w:hAnsi="Times New Roman" w:cs="Times New Roman"/>
          <w:color w:val="000000"/>
          <w:sz w:val="28"/>
          <w:szCs w:val="28"/>
        </w:rPr>
        <w:t xml:space="preserve">Научить выполнять и правильно применять </w:t>
      </w:r>
      <w:r w:rsidRPr="00D766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 </w:t>
      </w:r>
      <w:r w:rsidRPr="00D76697">
        <w:rPr>
          <w:rFonts w:ascii="Times New Roman" w:hAnsi="Times New Roman" w:cs="Times New Roman"/>
          <w:color w:val="000000"/>
          <w:sz w:val="28"/>
          <w:szCs w:val="28"/>
        </w:rPr>
        <w:t>соответствии с ситуацией одношажный, скользящий и попеременный  способы передвижения.</w:t>
      </w:r>
    </w:p>
    <w:p w:rsidR="00D76697" w:rsidRPr="009C6104" w:rsidRDefault="00D76697" w:rsidP="00D76697">
      <w:pPr>
        <w:shd w:val="clear" w:color="auto" w:fill="FFFFFF"/>
        <w:spacing w:before="5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61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Техника комбинаций.</w:t>
      </w:r>
    </w:p>
    <w:p w:rsidR="00D76697" w:rsidRPr="00D76697" w:rsidRDefault="00D76697" w:rsidP="00D76697">
      <w:pPr>
        <w:shd w:val="clear" w:color="auto" w:fill="FFFFFF"/>
        <w:spacing w:before="5"/>
        <w:ind w:left="142" w:right="2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t>Научить одному или двум вариантам комбинаций техники пере</w:t>
      </w:r>
      <w:r w:rsidRPr="00D7669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движений. Главным образом проводить стандартную тренировку: подставка слева + атакующий удар справа, срезка (серия) + накат, атакующий </w:t>
      </w:r>
      <w:proofErr w:type="gramStart"/>
      <w:r w:rsidRPr="00D76697">
        <w:rPr>
          <w:rFonts w:ascii="Times New Roman" w:hAnsi="Times New Roman" w:cs="Times New Roman"/>
          <w:color w:val="000000"/>
          <w:sz w:val="28"/>
          <w:szCs w:val="28"/>
        </w:rPr>
        <w:t>удар</w:t>
      </w:r>
      <w:proofErr w:type="gramEnd"/>
      <w:r w:rsidRPr="00D76697">
        <w:rPr>
          <w:rFonts w:ascii="Times New Roman" w:hAnsi="Times New Roman" w:cs="Times New Roman"/>
          <w:color w:val="000000"/>
          <w:sz w:val="28"/>
          <w:szCs w:val="28"/>
        </w:rPr>
        <w:t xml:space="preserve"> справа из ближней зоны + атакующий удар справа из средней зоны, подрезка справа + подставка слева.</w:t>
      </w:r>
    </w:p>
    <w:p w:rsidR="00D76697" w:rsidRPr="009C6104" w:rsidRDefault="00D76697" w:rsidP="00D76697">
      <w:pPr>
        <w:shd w:val="clear" w:color="auto" w:fill="FFFFFF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61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Базовая тактика.</w:t>
      </w:r>
    </w:p>
    <w:p w:rsidR="00D76697" w:rsidRPr="00D76697" w:rsidRDefault="00D76697" w:rsidP="00D76697">
      <w:pPr>
        <w:shd w:val="clear" w:color="auto" w:fill="FFFFFF"/>
        <w:spacing w:before="10"/>
        <w:ind w:left="142" w:right="3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Начать работу по развитию тактического мышления, постепенно увеличивать вариативность направления и вращения мяча.</w:t>
      </w:r>
    </w:p>
    <w:p w:rsidR="00D76697" w:rsidRPr="009C6104" w:rsidRDefault="00D76697" w:rsidP="00D76697">
      <w:pPr>
        <w:shd w:val="clear" w:color="auto" w:fill="FFFFFF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9C61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Соревновательная подготовка.</w:t>
      </w:r>
    </w:p>
    <w:p w:rsidR="00D76697" w:rsidRPr="00D76697" w:rsidRDefault="00D76697" w:rsidP="00D76697">
      <w:pPr>
        <w:widowControl w:val="0"/>
        <w:numPr>
          <w:ilvl w:val="0"/>
          <w:numId w:val="16"/>
        </w:numPr>
        <w:shd w:val="clear" w:color="auto" w:fill="FFFFFF"/>
        <w:tabs>
          <w:tab w:val="left" w:pos="142"/>
        </w:tabs>
        <w:autoSpaceDE w:val="0"/>
        <w:autoSpaceDN w:val="0"/>
        <w:spacing w:before="10"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t>Проведение соревнований на половине стола: стремительная подача справа с верхним вращением и контрудары справа по диагонали, по центральной линии стола.</w:t>
      </w:r>
    </w:p>
    <w:p w:rsidR="00D76697" w:rsidRPr="00D76697" w:rsidRDefault="00D76697" w:rsidP="00D76697">
      <w:pPr>
        <w:widowControl w:val="0"/>
        <w:numPr>
          <w:ilvl w:val="0"/>
          <w:numId w:val="16"/>
        </w:numPr>
        <w:shd w:val="clear" w:color="auto" w:fill="FFFFFF"/>
        <w:tabs>
          <w:tab w:val="left" w:pos="142"/>
        </w:tabs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t>Стремительная подача справа с верхним вращением, удар под</w:t>
      </w:r>
      <w:r w:rsidRPr="00D76697">
        <w:rPr>
          <w:rFonts w:ascii="Times New Roman" w:hAnsi="Times New Roman" w:cs="Times New Roman"/>
          <w:color w:val="000000"/>
          <w:sz w:val="28"/>
          <w:szCs w:val="28"/>
        </w:rPr>
        <w:softHyphen/>
        <w:t>ставкой слева из левого угла.</w:t>
      </w:r>
    </w:p>
    <w:p w:rsidR="00D76697" w:rsidRPr="00D76697" w:rsidRDefault="00D76697" w:rsidP="00D76697">
      <w:pPr>
        <w:widowControl w:val="0"/>
        <w:numPr>
          <w:ilvl w:val="0"/>
          <w:numId w:val="16"/>
        </w:numPr>
        <w:shd w:val="clear" w:color="auto" w:fill="FFFFFF"/>
        <w:tabs>
          <w:tab w:val="left" w:pos="142"/>
        </w:tabs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t>Стремительная подача справа + один атакующий удар справа  (противник выполняет удары подставкой).</w:t>
      </w:r>
    </w:p>
    <w:p w:rsidR="00D76697" w:rsidRPr="00D76697" w:rsidRDefault="00D76697" w:rsidP="00D76697">
      <w:pPr>
        <w:widowControl w:val="0"/>
        <w:numPr>
          <w:ilvl w:val="0"/>
          <w:numId w:val="16"/>
        </w:numPr>
        <w:shd w:val="clear" w:color="auto" w:fill="FFFFFF"/>
        <w:tabs>
          <w:tab w:val="left" w:pos="142"/>
        </w:tabs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t xml:space="preserve">Накат справа против подрезки справа или слева </w:t>
      </w:r>
      <w:r w:rsidR="000B4225">
        <w:rPr>
          <w:rFonts w:ascii="Times New Roman" w:hAnsi="Times New Roman" w:cs="Times New Roman"/>
          <w:color w:val="000000"/>
          <w:sz w:val="28"/>
          <w:szCs w:val="28"/>
        </w:rPr>
        <w:t>на половине  стола (</w:t>
      </w:r>
      <w:proofErr w:type="spellStart"/>
      <w:r w:rsidR="000B4225">
        <w:rPr>
          <w:rFonts w:ascii="Times New Roman" w:hAnsi="Times New Roman" w:cs="Times New Roman"/>
          <w:color w:val="000000"/>
          <w:sz w:val="28"/>
          <w:szCs w:val="28"/>
        </w:rPr>
        <w:t>центральная</w:t>
      </w:r>
      <w:r w:rsidRPr="00D76697">
        <w:rPr>
          <w:rFonts w:ascii="Times New Roman" w:hAnsi="Times New Roman" w:cs="Times New Roman"/>
          <w:color w:val="000000"/>
          <w:sz w:val="28"/>
          <w:szCs w:val="28"/>
        </w:rPr>
        <w:t>зона</w:t>
      </w:r>
      <w:proofErr w:type="spellEnd"/>
      <w:r w:rsidRPr="00D76697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D766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697">
        <w:rPr>
          <w:rFonts w:ascii="Times New Roman" w:hAnsi="Times New Roman" w:cs="Times New Roman"/>
          <w:sz w:val="28"/>
          <w:szCs w:val="28"/>
        </w:rPr>
        <w:t>5. Проводить в ограниченном объеме соревнования на всей площади стола по обычным правилам.</w:t>
      </w:r>
    </w:p>
    <w:p w:rsidR="00D76697" w:rsidRPr="00D76697" w:rsidRDefault="00D76697" w:rsidP="00D76697">
      <w:pPr>
        <w:pStyle w:val="8"/>
        <w:numPr>
          <w:ilvl w:val="7"/>
          <w:numId w:val="10"/>
        </w:numPr>
        <w:spacing w:before="5"/>
        <w:ind w:left="566"/>
        <w:rPr>
          <w:iCs/>
          <w:spacing w:val="0"/>
          <w:w w:val="106"/>
          <w:szCs w:val="28"/>
        </w:rPr>
      </w:pPr>
    </w:p>
    <w:p w:rsidR="00D76697" w:rsidRPr="009C6104" w:rsidRDefault="00D76697" w:rsidP="009C6104">
      <w:pPr>
        <w:pStyle w:val="8"/>
        <w:numPr>
          <w:ilvl w:val="7"/>
          <w:numId w:val="10"/>
        </w:numPr>
        <w:spacing w:before="5" w:after="240"/>
        <w:ind w:left="566"/>
        <w:rPr>
          <w:b/>
          <w:iCs/>
          <w:spacing w:val="0"/>
          <w:w w:val="106"/>
          <w:szCs w:val="28"/>
        </w:rPr>
      </w:pPr>
      <w:r w:rsidRPr="009C6104">
        <w:rPr>
          <w:b/>
          <w:iCs/>
          <w:spacing w:val="0"/>
          <w:w w:val="106"/>
          <w:szCs w:val="28"/>
        </w:rPr>
        <w:t>Базовая техника</w:t>
      </w:r>
    </w:p>
    <w:p w:rsidR="00D76697" w:rsidRPr="00D76697" w:rsidRDefault="00D76697" w:rsidP="00D76697">
      <w:pPr>
        <w:shd w:val="clear" w:color="auto" w:fill="FFFFFF"/>
        <w:tabs>
          <w:tab w:val="left" w:pos="142"/>
        </w:tabs>
        <w:spacing w:before="5"/>
        <w:ind w:left="142"/>
        <w:jc w:val="both"/>
        <w:rPr>
          <w:rFonts w:ascii="Times New Roman" w:hAnsi="Times New Roman" w:cs="Times New Roman"/>
          <w:bCs/>
          <w:w w:val="106"/>
          <w:sz w:val="28"/>
          <w:szCs w:val="28"/>
        </w:rPr>
      </w:pPr>
      <w:r w:rsidRPr="00D76697">
        <w:rPr>
          <w:rFonts w:ascii="Times New Roman" w:hAnsi="Times New Roman" w:cs="Times New Roman"/>
          <w:b/>
          <w:w w:val="106"/>
          <w:sz w:val="28"/>
          <w:szCs w:val="28"/>
        </w:rPr>
        <w:t>1. Атакующий удар справа.</w:t>
      </w:r>
      <w:r w:rsidRPr="00D76697">
        <w:rPr>
          <w:rFonts w:ascii="Times New Roman" w:hAnsi="Times New Roman" w:cs="Times New Roman"/>
          <w:bCs/>
          <w:w w:val="106"/>
          <w:sz w:val="28"/>
          <w:szCs w:val="28"/>
        </w:rPr>
        <w:t xml:space="preserve"> </w:t>
      </w:r>
      <w:r w:rsidRPr="00D76697">
        <w:rPr>
          <w:rFonts w:ascii="Times New Roman" w:hAnsi="Times New Roman" w:cs="Times New Roman"/>
          <w:w w:val="106"/>
          <w:sz w:val="28"/>
          <w:szCs w:val="28"/>
        </w:rPr>
        <w:t>Занимающиеся должны овладеть силь</w:t>
      </w:r>
      <w:r w:rsidRPr="00D76697">
        <w:rPr>
          <w:rFonts w:ascii="Times New Roman" w:hAnsi="Times New Roman" w:cs="Times New Roman"/>
          <w:w w:val="106"/>
          <w:sz w:val="28"/>
          <w:szCs w:val="28"/>
        </w:rPr>
        <w:softHyphen/>
        <w:t xml:space="preserve">ным внезапным ударом и завершающим ударом, атакующим ударом на столе, атакующим ударом справа с сопровождением. </w:t>
      </w:r>
      <w:proofErr w:type="gramStart"/>
      <w:r w:rsidRPr="00D76697">
        <w:rPr>
          <w:rFonts w:ascii="Times New Roman" w:hAnsi="Times New Roman" w:cs="Times New Roman"/>
          <w:w w:val="106"/>
          <w:sz w:val="28"/>
          <w:szCs w:val="28"/>
        </w:rPr>
        <w:t>Научить управлять атакующим ударом, т. е. изменять направление (по прямой, по диагонали и т. д.).</w:t>
      </w:r>
      <w:proofErr w:type="gramEnd"/>
      <w:r w:rsidRPr="00D76697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proofErr w:type="gramStart"/>
      <w:r w:rsidRPr="00D76697">
        <w:rPr>
          <w:rFonts w:ascii="Times New Roman" w:hAnsi="Times New Roman" w:cs="Times New Roman"/>
          <w:w w:val="106"/>
          <w:sz w:val="28"/>
          <w:szCs w:val="28"/>
        </w:rPr>
        <w:t>Обратить внимание на технику игры из ближней и средней зон.</w:t>
      </w:r>
      <w:proofErr w:type="gramEnd"/>
      <w:r w:rsidRPr="00D76697">
        <w:rPr>
          <w:rFonts w:ascii="Times New Roman" w:hAnsi="Times New Roman" w:cs="Times New Roman"/>
          <w:w w:val="106"/>
          <w:sz w:val="28"/>
          <w:szCs w:val="28"/>
        </w:rPr>
        <w:t xml:space="preserve"> Игра на столе и удары из дальней зоны - вспомогательные. Начать обучение умению варьировать силу ударов, обра</w:t>
      </w:r>
      <w:r w:rsidRPr="00D76697">
        <w:rPr>
          <w:rFonts w:ascii="Times New Roman" w:hAnsi="Times New Roman" w:cs="Times New Roman"/>
          <w:w w:val="106"/>
          <w:sz w:val="28"/>
          <w:szCs w:val="28"/>
        </w:rPr>
        <w:softHyphen/>
        <w:t>тить внимание на использование ударов средней силы и момент при</w:t>
      </w:r>
      <w:r w:rsidRPr="00D76697">
        <w:rPr>
          <w:rFonts w:ascii="Times New Roman" w:hAnsi="Times New Roman" w:cs="Times New Roman"/>
          <w:w w:val="106"/>
          <w:sz w:val="28"/>
          <w:szCs w:val="28"/>
        </w:rPr>
        <w:softHyphen/>
        <w:t>ложения силы.</w:t>
      </w:r>
    </w:p>
    <w:p w:rsidR="00D76697" w:rsidRPr="00D76697" w:rsidRDefault="00D76697" w:rsidP="00D76697">
      <w:pPr>
        <w:shd w:val="clear" w:color="auto" w:fill="FFFFFF"/>
        <w:tabs>
          <w:tab w:val="left" w:pos="518"/>
        </w:tabs>
        <w:spacing w:before="5"/>
        <w:ind w:left="142"/>
        <w:jc w:val="both"/>
        <w:rPr>
          <w:rFonts w:ascii="Times New Roman" w:hAnsi="Times New Roman" w:cs="Times New Roman"/>
          <w:bCs/>
          <w:color w:val="000000"/>
          <w:w w:val="106"/>
          <w:sz w:val="28"/>
          <w:szCs w:val="28"/>
        </w:rPr>
      </w:pPr>
      <w:r w:rsidRPr="00D76697">
        <w:rPr>
          <w:rFonts w:ascii="Times New Roman" w:hAnsi="Times New Roman" w:cs="Times New Roman"/>
          <w:b/>
          <w:color w:val="000000"/>
          <w:w w:val="106"/>
          <w:sz w:val="28"/>
          <w:szCs w:val="28"/>
        </w:rPr>
        <w:t xml:space="preserve"> 2. Подставка</w:t>
      </w:r>
      <w:r w:rsidRPr="00D76697">
        <w:rPr>
          <w:rFonts w:ascii="Times New Roman" w:hAnsi="Times New Roman" w:cs="Times New Roman"/>
          <w:bCs/>
          <w:color w:val="000000"/>
          <w:w w:val="106"/>
          <w:sz w:val="28"/>
          <w:szCs w:val="28"/>
        </w:rPr>
        <w:t xml:space="preserve"> </w:t>
      </w:r>
      <w:r w:rsidRPr="00D76697">
        <w:rPr>
          <w:rFonts w:ascii="Times New Roman" w:hAnsi="Times New Roman" w:cs="Times New Roman"/>
          <w:color w:val="000000"/>
          <w:w w:val="106"/>
          <w:sz w:val="28"/>
          <w:szCs w:val="28"/>
        </w:rPr>
        <w:t>преимущественно для игроков, использующих тактику быстрого розыгрыша очка у стола или хватку «пером». Овладеть техникой удара толчком с добавочной силой по трем направлениям влево, вправо, в середину. Овладеть сочетанием техники удара толчком + топ-спин. Удары толчком из ближней и средней зоны.</w:t>
      </w:r>
    </w:p>
    <w:p w:rsidR="00D76697" w:rsidRPr="00D76697" w:rsidRDefault="00D76697" w:rsidP="00D76697">
      <w:pPr>
        <w:shd w:val="clear" w:color="auto" w:fill="FFFFFF"/>
        <w:tabs>
          <w:tab w:val="left" w:pos="142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6697">
        <w:rPr>
          <w:rFonts w:ascii="Times New Roman" w:hAnsi="Times New Roman" w:cs="Times New Roman"/>
          <w:b/>
          <w:color w:val="000000"/>
          <w:w w:val="106"/>
          <w:sz w:val="28"/>
          <w:szCs w:val="28"/>
        </w:rPr>
        <w:t>3. Атакующий удар слева.</w:t>
      </w:r>
      <w:r w:rsidRPr="00D76697">
        <w:rPr>
          <w:rFonts w:ascii="Times New Roman" w:hAnsi="Times New Roman" w:cs="Times New Roman"/>
          <w:bCs/>
          <w:color w:val="000000"/>
          <w:w w:val="106"/>
          <w:sz w:val="28"/>
          <w:szCs w:val="28"/>
        </w:rPr>
        <w:t xml:space="preserve"> </w:t>
      </w:r>
      <w:proofErr w:type="gramStart"/>
      <w:r w:rsidRPr="00D76697">
        <w:rPr>
          <w:rFonts w:ascii="Times New Roman" w:hAnsi="Times New Roman" w:cs="Times New Roman"/>
          <w:color w:val="000000"/>
          <w:w w:val="106"/>
          <w:sz w:val="28"/>
          <w:szCs w:val="28"/>
        </w:rPr>
        <w:t>Научить в передвижении совершать удары из левой позиции по прямой и по диагонали, главным образом средней силы.</w:t>
      </w:r>
      <w:proofErr w:type="gramEnd"/>
      <w:r w:rsidRPr="00D76697">
        <w:rPr>
          <w:rFonts w:ascii="Times New Roman" w:hAnsi="Times New Roman" w:cs="Times New Roman"/>
          <w:color w:val="000000"/>
          <w:w w:val="106"/>
          <w:sz w:val="28"/>
          <w:szCs w:val="28"/>
        </w:rPr>
        <w:t xml:space="preserve"> Игроки, имеющие достаточную подготовку, могут начать изучать удары слева на столе и быстрый атакующий удар слева.</w:t>
      </w:r>
    </w:p>
    <w:p w:rsidR="00D76697" w:rsidRPr="00D76697" w:rsidRDefault="00D76697" w:rsidP="00D76697">
      <w:pPr>
        <w:shd w:val="clear" w:color="auto" w:fill="FFFFFF"/>
        <w:tabs>
          <w:tab w:val="left" w:pos="142"/>
        </w:tabs>
        <w:ind w:left="142"/>
        <w:jc w:val="both"/>
        <w:rPr>
          <w:rFonts w:ascii="Times New Roman" w:hAnsi="Times New Roman" w:cs="Times New Roman"/>
          <w:bCs/>
          <w:color w:val="000000"/>
          <w:w w:val="106"/>
          <w:sz w:val="28"/>
          <w:szCs w:val="28"/>
        </w:rPr>
      </w:pPr>
      <w:r w:rsidRPr="00D76697">
        <w:rPr>
          <w:rFonts w:ascii="Times New Roman" w:hAnsi="Times New Roman" w:cs="Times New Roman"/>
          <w:b/>
          <w:color w:val="000000"/>
          <w:sz w:val="28"/>
          <w:szCs w:val="28"/>
        </w:rPr>
        <w:t>4. Срезка.</w:t>
      </w:r>
      <w:r w:rsidRPr="00D766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6697">
        <w:rPr>
          <w:rFonts w:ascii="Times New Roman" w:hAnsi="Times New Roman" w:cs="Times New Roman"/>
          <w:color w:val="000000"/>
          <w:sz w:val="28"/>
          <w:szCs w:val="28"/>
        </w:rPr>
        <w:t xml:space="preserve">Овладеть ударом срезкой с дополнительным вращением и без вращения, </w:t>
      </w:r>
      <w:proofErr w:type="gramStart"/>
      <w:r w:rsidRPr="00D76697"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proofErr w:type="gramEnd"/>
      <w:r w:rsidRPr="00D76697">
        <w:rPr>
          <w:rFonts w:ascii="Times New Roman" w:hAnsi="Times New Roman" w:cs="Times New Roman"/>
          <w:color w:val="000000"/>
          <w:sz w:val="28"/>
          <w:szCs w:val="28"/>
        </w:rPr>
        <w:t xml:space="preserve"> в дальнюю зону на столе и ближнюю  зону у сетки.</w:t>
      </w:r>
    </w:p>
    <w:p w:rsidR="00D76697" w:rsidRPr="00D76697" w:rsidRDefault="00D76697" w:rsidP="00D76697">
      <w:pPr>
        <w:shd w:val="clear" w:color="auto" w:fill="FFFFFF"/>
        <w:tabs>
          <w:tab w:val="left" w:pos="142"/>
        </w:tabs>
        <w:ind w:left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b/>
          <w:color w:val="000000"/>
          <w:w w:val="106"/>
          <w:sz w:val="28"/>
          <w:szCs w:val="28"/>
        </w:rPr>
        <w:t>5. Накат.</w:t>
      </w:r>
      <w:r w:rsidRPr="00D76697">
        <w:rPr>
          <w:rFonts w:ascii="Times New Roman" w:hAnsi="Times New Roman" w:cs="Times New Roman"/>
          <w:bCs/>
          <w:color w:val="000000"/>
          <w:w w:val="106"/>
          <w:sz w:val="28"/>
          <w:szCs w:val="28"/>
        </w:rPr>
        <w:t xml:space="preserve"> </w:t>
      </w:r>
      <w:r w:rsidRPr="00D76697">
        <w:rPr>
          <w:rFonts w:ascii="Times New Roman" w:hAnsi="Times New Roman" w:cs="Times New Roman"/>
          <w:color w:val="000000"/>
          <w:w w:val="106"/>
          <w:sz w:val="28"/>
          <w:szCs w:val="28"/>
        </w:rPr>
        <w:t>На основе стабильного выполнения ударов накатом проводить обучение одиночному быстрому завершающему  накату.</w:t>
      </w:r>
    </w:p>
    <w:p w:rsidR="00D76697" w:rsidRPr="00D76697" w:rsidRDefault="00D76697" w:rsidP="00D76697">
      <w:pPr>
        <w:shd w:val="clear" w:color="auto" w:fill="FFFFFF"/>
        <w:tabs>
          <w:tab w:val="left" w:pos="142"/>
        </w:tabs>
        <w:ind w:left="142"/>
        <w:jc w:val="both"/>
        <w:rPr>
          <w:rFonts w:ascii="Times New Roman" w:hAnsi="Times New Roman" w:cs="Times New Roman"/>
          <w:bCs/>
          <w:color w:val="000000"/>
          <w:w w:val="106"/>
          <w:sz w:val="28"/>
          <w:szCs w:val="28"/>
        </w:rPr>
      </w:pPr>
      <w:r w:rsidRPr="00D76697">
        <w:rPr>
          <w:rFonts w:ascii="Times New Roman" w:hAnsi="Times New Roman" w:cs="Times New Roman"/>
          <w:b/>
          <w:color w:val="000000"/>
          <w:w w:val="106"/>
          <w:sz w:val="28"/>
          <w:szCs w:val="28"/>
        </w:rPr>
        <w:lastRenderedPageBreak/>
        <w:t>6. Подрезка.</w:t>
      </w:r>
      <w:r w:rsidRPr="00D76697">
        <w:rPr>
          <w:rFonts w:ascii="Times New Roman" w:hAnsi="Times New Roman" w:cs="Times New Roman"/>
          <w:bCs/>
          <w:color w:val="000000"/>
          <w:w w:val="106"/>
          <w:sz w:val="28"/>
          <w:szCs w:val="28"/>
        </w:rPr>
        <w:t xml:space="preserve"> </w:t>
      </w:r>
      <w:proofErr w:type="gramStart"/>
      <w:r w:rsidRPr="00D76697">
        <w:rPr>
          <w:rFonts w:ascii="Times New Roman" w:hAnsi="Times New Roman" w:cs="Times New Roman"/>
          <w:color w:val="000000"/>
          <w:w w:val="106"/>
          <w:sz w:val="28"/>
          <w:szCs w:val="28"/>
        </w:rPr>
        <w:t>На основе стабильного владения ударами срезкой   проводить обучение технике выполнения ударов подрезкой с добавлением вращения и без вращения мяча; подрезка + топ-спин; подрез</w:t>
      </w:r>
      <w:r w:rsidRPr="00D76697">
        <w:rPr>
          <w:rFonts w:ascii="Times New Roman" w:hAnsi="Times New Roman" w:cs="Times New Roman"/>
          <w:color w:val="000000"/>
          <w:w w:val="106"/>
          <w:sz w:val="28"/>
          <w:szCs w:val="28"/>
        </w:rPr>
        <w:softHyphen/>
        <w:t xml:space="preserve">ка + внезапный завершающий удар из средней и </w:t>
      </w:r>
      <w:proofErr w:type="spellStart"/>
      <w:r w:rsidRPr="00D76697">
        <w:rPr>
          <w:rFonts w:ascii="Times New Roman" w:hAnsi="Times New Roman" w:cs="Times New Roman"/>
          <w:color w:val="000000"/>
          <w:w w:val="106"/>
          <w:sz w:val="28"/>
          <w:szCs w:val="28"/>
        </w:rPr>
        <w:t>среднедальней</w:t>
      </w:r>
      <w:proofErr w:type="spellEnd"/>
      <w:r w:rsidRPr="00D76697">
        <w:rPr>
          <w:rFonts w:ascii="Times New Roman" w:hAnsi="Times New Roman" w:cs="Times New Roman"/>
          <w:color w:val="000000"/>
          <w:w w:val="106"/>
          <w:sz w:val="28"/>
          <w:szCs w:val="28"/>
        </w:rPr>
        <w:t xml:space="preserve"> зоны; научиться изменять направление при подрезке; противостоять мячам, посланным противником по центральной линии; овладеть ударом  подрезкой с отходом в боковую позицию при приеме мячей, посланных по центральной линии.</w:t>
      </w:r>
      <w:proofErr w:type="gramEnd"/>
    </w:p>
    <w:p w:rsidR="00D76697" w:rsidRPr="00D76697" w:rsidRDefault="00D76697" w:rsidP="00D76697">
      <w:pPr>
        <w:shd w:val="clear" w:color="auto" w:fill="FFFFFF"/>
        <w:tabs>
          <w:tab w:val="left" w:pos="284"/>
        </w:tabs>
        <w:ind w:left="284"/>
        <w:jc w:val="both"/>
        <w:rPr>
          <w:rFonts w:ascii="Times New Roman" w:hAnsi="Times New Roman" w:cs="Times New Roman"/>
          <w:bCs/>
          <w:color w:val="000000"/>
          <w:w w:val="106"/>
          <w:sz w:val="28"/>
          <w:szCs w:val="28"/>
        </w:rPr>
      </w:pPr>
      <w:r w:rsidRPr="00D76697">
        <w:rPr>
          <w:rFonts w:ascii="Times New Roman" w:hAnsi="Times New Roman" w:cs="Times New Roman"/>
          <w:b/>
          <w:color w:val="000000"/>
          <w:w w:val="106"/>
          <w:sz w:val="28"/>
          <w:szCs w:val="28"/>
        </w:rPr>
        <w:t>7. Топ-спин.</w:t>
      </w:r>
      <w:r w:rsidRPr="00D76697">
        <w:rPr>
          <w:rFonts w:ascii="Times New Roman" w:hAnsi="Times New Roman" w:cs="Times New Roman"/>
          <w:bCs/>
          <w:color w:val="000000"/>
          <w:w w:val="106"/>
          <w:sz w:val="28"/>
          <w:szCs w:val="28"/>
        </w:rPr>
        <w:t xml:space="preserve"> </w:t>
      </w:r>
      <w:r w:rsidRPr="00D76697">
        <w:rPr>
          <w:rFonts w:ascii="Times New Roman" w:hAnsi="Times New Roman" w:cs="Times New Roman"/>
          <w:color w:val="000000"/>
          <w:w w:val="106"/>
          <w:sz w:val="28"/>
          <w:szCs w:val="28"/>
        </w:rPr>
        <w:t xml:space="preserve">На основе педагогического наблюдения те, кто </w:t>
      </w:r>
      <w:proofErr w:type="gramStart"/>
      <w:r w:rsidRPr="00D76697">
        <w:rPr>
          <w:rFonts w:ascii="Times New Roman" w:hAnsi="Times New Roman" w:cs="Times New Roman"/>
          <w:color w:val="000000"/>
          <w:w w:val="106"/>
          <w:sz w:val="28"/>
          <w:szCs w:val="28"/>
        </w:rPr>
        <w:t>пер</w:t>
      </w:r>
      <w:r w:rsidRPr="00D76697">
        <w:rPr>
          <w:rFonts w:ascii="Times New Roman" w:hAnsi="Times New Roman" w:cs="Times New Roman"/>
          <w:color w:val="000000"/>
          <w:w w:val="106"/>
          <w:sz w:val="28"/>
          <w:szCs w:val="28"/>
        </w:rPr>
        <w:softHyphen/>
        <w:t>спективен</w:t>
      </w:r>
      <w:proofErr w:type="gramEnd"/>
      <w:r w:rsidRPr="00D76697">
        <w:rPr>
          <w:rFonts w:ascii="Times New Roman" w:hAnsi="Times New Roman" w:cs="Times New Roman"/>
          <w:color w:val="000000"/>
          <w:w w:val="106"/>
          <w:sz w:val="28"/>
          <w:szCs w:val="28"/>
        </w:rPr>
        <w:t xml:space="preserve"> играть в стиле, предполагающем серийное выполнение быстрого топ-спина, должны начать его изучение. Надо начать с формирования точных движений при выполнении топ-спина. Топ-спин вы</w:t>
      </w:r>
      <w:r w:rsidRPr="00D76697">
        <w:rPr>
          <w:rFonts w:ascii="Times New Roman" w:hAnsi="Times New Roman" w:cs="Times New Roman"/>
          <w:color w:val="000000"/>
          <w:w w:val="106"/>
          <w:sz w:val="28"/>
          <w:szCs w:val="28"/>
        </w:rPr>
        <w:softHyphen/>
        <w:t xml:space="preserve">полняется из правой и боковой позиции в передвижении, направляя  мяч по прямой, диагонали и т. д., преимущественно из </w:t>
      </w:r>
      <w:proofErr w:type="spellStart"/>
      <w:r w:rsidRPr="00D76697">
        <w:rPr>
          <w:rFonts w:ascii="Times New Roman" w:hAnsi="Times New Roman" w:cs="Times New Roman"/>
          <w:color w:val="000000"/>
          <w:w w:val="106"/>
          <w:sz w:val="28"/>
          <w:szCs w:val="28"/>
        </w:rPr>
        <w:t>ближнесредней</w:t>
      </w:r>
      <w:proofErr w:type="spellEnd"/>
      <w:r w:rsidRPr="00D76697">
        <w:rPr>
          <w:rFonts w:ascii="Times New Roman" w:hAnsi="Times New Roman" w:cs="Times New Roman"/>
          <w:color w:val="000000"/>
          <w:w w:val="106"/>
          <w:sz w:val="28"/>
          <w:szCs w:val="28"/>
        </w:rPr>
        <w:t xml:space="preserve">  зоны. Игроки, предпочитающие двустороннюю атаку </w:t>
      </w:r>
      <w:proofErr w:type="gramStart"/>
      <w:r w:rsidRPr="00D76697">
        <w:rPr>
          <w:rFonts w:ascii="Times New Roman" w:hAnsi="Times New Roman" w:cs="Times New Roman"/>
          <w:color w:val="000000"/>
          <w:w w:val="106"/>
          <w:sz w:val="28"/>
          <w:szCs w:val="28"/>
        </w:rPr>
        <w:t>топ-спином</w:t>
      </w:r>
      <w:proofErr w:type="gramEnd"/>
      <w:r w:rsidRPr="00D76697">
        <w:rPr>
          <w:rFonts w:ascii="Times New Roman" w:hAnsi="Times New Roman" w:cs="Times New Roman"/>
          <w:color w:val="000000"/>
          <w:w w:val="106"/>
          <w:sz w:val="28"/>
          <w:szCs w:val="28"/>
        </w:rPr>
        <w:t>,</w:t>
      </w:r>
      <w:r w:rsidRPr="00D76697">
        <w:rPr>
          <w:rFonts w:ascii="Times New Roman" w:hAnsi="Times New Roman" w:cs="Times New Roman"/>
          <w:color w:val="000000"/>
          <w:w w:val="106"/>
          <w:sz w:val="28"/>
          <w:szCs w:val="28"/>
        </w:rPr>
        <w:br/>
        <w:t>могут начать овладение ударом накатом слева.</w:t>
      </w:r>
    </w:p>
    <w:p w:rsidR="00D76697" w:rsidRPr="00D76697" w:rsidRDefault="00D76697" w:rsidP="00D76697">
      <w:pPr>
        <w:shd w:val="clear" w:color="auto" w:fill="FFFFFF"/>
        <w:tabs>
          <w:tab w:val="left" w:pos="284"/>
        </w:tabs>
        <w:spacing w:before="5"/>
        <w:ind w:left="284"/>
        <w:jc w:val="both"/>
        <w:rPr>
          <w:rFonts w:ascii="Times New Roman" w:hAnsi="Times New Roman" w:cs="Times New Roman"/>
          <w:bCs/>
          <w:color w:val="000000"/>
          <w:w w:val="106"/>
          <w:sz w:val="28"/>
          <w:szCs w:val="28"/>
        </w:rPr>
      </w:pPr>
      <w:r w:rsidRPr="00D76697">
        <w:rPr>
          <w:rFonts w:ascii="Times New Roman" w:hAnsi="Times New Roman" w:cs="Times New Roman"/>
          <w:b/>
          <w:color w:val="000000"/>
          <w:w w:val="106"/>
          <w:sz w:val="28"/>
          <w:szCs w:val="28"/>
        </w:rPr>
        <w:t>8. Подача.</w:t>
      </w:r>
      <w:r w:rsidRPr="00D76697">
        <w:rPr>
          <w:rFonts w:ascii="Times New Roman" w:hAnsi="Times New Roman" w:cs="Times New Roman"/>
          <w:bCs/>
          <w:color w:val="000000"/>
          <w:w w:val="106"/>
          <w:sz w:val="28"/>
          <w:szCs w:val="28"/>
        </w:rPr>
        <w:t xml:space="preserve"> </w:t>
      </w:r>
      <w:r w:rsidRPr="00D76697">
        <w:rPr>
          <w:rFonts w:ascii="Times New Roman" w:hAnsi="Times New Roman" w:cs="Times New Roman"/>
          <w:color w:val="000000"/>
          <w:w w:val="106"/>
          <w:sz w:val="28"/>
          <w:szCs w:val="28"/>
        </w:rPr>
        <w:t>Научиться подавать подачи с различным направлени</w:t>
      </w:r>
      <w:r w:rsidRPr="00D76697">
        <w:rPr>
          <w:rFonts w:ascii="Times New Roman" w:hAnsi="Times New Roman" w:cs="Times New Roman"/>
          <w:color w:val="000000"/>
          <w:w w:val="106"/>
          <w:sz w:val="28"/>
          <w:szCs w:val="28"/>
        </w:rPr>
        <w:softHyphen/>
        <w:t>ем и вращением мяча при сходных формах ударного движения.</w:t>
      </w:r>
    </w:p>
    <w:p w:rsidR="00D76697" w:rsidRPr="00D76697" w:rsidRDefault="00D76697" w:rsidP="00D76697">
      <w:pPr>
        <w:shd w:val="clear" w:color="auto" w:fill="FFFFFF"/>
        <w:tabs>
          <w:tab w:val="left" w:pos="284"/>
        </w:tabs>
        <w:ind w:left="284"/>
        <w:jc w:val="both"/>
        <w:rPr>
          <w:rFonts w:ascii="Times New Roman" w:hAnsi="Times New Roman" w:cs="Times New Roman"/>
          <w:bCs/>
          <w:color w:val="000000"/>
          <w:w w:val="106"/>
          <w:sz w:val="28"/>
          <w:szCs w:val="28"/>
        </w:rPr>
      </w:pPr>
      <w:r w:rsidRPr="00D76697">
        <w:rPr>
          <w:rFonts w:ascii="Times New Roman" w:hAnsi="Times New Roman" w:cs="Times New Roman"/>
          <w:b/>
          <w:color w:val="000000"/>
          <w:w w:val="106"/>
          <w:sz w:val="28"/>
          <w:szCs w:val="28"/>
        </w:rPr>
        <w:t>9. Прием подачи.</w:t>
      </w:r>
      <w:r w:rsidRPr="00D76697">
        <w:rPr>
          <w:rFonts w:ascii="Times New Roman" w:hAnsi="Times New Roman" w:cs="Times New Roman"/>
          <w:bCs/>
          <w:color w:val="000000"/>
          <w:w w:val="106"/>
          <w:sz w:val="28"/>
          <w:szCs w:val="28"/>
        </w:rPr>
        <w:t xml:space="preserve"> </w:t>
      </w:r>
      <w:r w:rsidRPr="00D76697">
        <w:rPr>
          <w:rFonts w:ascii="Times New Roman" w:hAnsi="Times New Roman" w:cs="Times New Roman"/>
          <w:color w:val="000000"/>
          <w:w w:val="106"/>
          <w:sz w:val="28"/>
          <w:szCs w:val="28"/>
        </w:rPr>
        <w:t>Научиться принимать подачи атакующим уда ром, накатом, толчком, срезкой, подрезкой и т. д. •</w:t>
      </w:r>
    </w:p>
    <w:p w:rsidR="00D76697" w:rsidRPr="00D76697" w:rsidRDefault="00D76697" w:rsidP="00D76697">
      <w:pPr>
        <w:shd w:val="clear" w:color="auto" w:fill="FFFFFF"/>
        <w:tabs>
          <w:tab w:val="left" w:pos="284"/>
          <w:tab w:val="left" w:pos="590"/>
        </w:tabs>
        <w:spacing w:before="5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76697">
        <w:rPr>
          <w:rFonts w:ascii="Times New Roman" w:hAnsi="Times New Roman" w:cs="Times New Roman"/>
          <w:b/>
          <w:color w:val="000000"/>
          <w:w w:val="106"/>
          <w:sz w:val="28"/>
          <w:szCs w:val="28"/>
        </w:rPr>
        <w:t>10. Передвижение.</w:t>
      </w:r>
      <w:r w:rsidRPr="00D76697">
        <w:rPr>
          <w:rFonts w:ascii="Times New Roman" w:hAnsi="Times New Roman" w:cs="Times New Roman"/>
          <w:bCs/>
          <w:color w:val="000000"/>
          <w:w w:val="106"/>
          <w:sz w:val="28"/>
          <w:szCs w:val="28"/>
        </w:rPr>
        <w:t xml:space="preserve"> </w:t>
      </w:r>
      <w:r w:rsidRPr="00D76697">
        <w:rPr>
          <w:rFonts w:ascii="Times New Roman" w:hAnsi="Times New Roman" w:cs="Times New Roman"/>
          <w:color w:val="000000"/>
          <w:w w:val="106"/>
          <w:sz w:val="28"/>
          <w:szCs w:val="28"/>
        </w:rPr>
        <w:t xml:space="preserve">Научиться и практически применять в соответствии с игровыми условиями способы передвижения прыжком, </w:t>
      </w:r>
      <w:proofErr w:type="spellStart"/>
      <w:r w:rsidRPr="00D76697">
        <w:rPr>
          <w:rFonts w:ascii="Times New Roman" w:hAnsi="Times New Roman" w:cs="Times New Roman"/>
          <w:color w:val="000000"/>
          <w:w w:val="106"/>
          <w:sz w:val="28"/>
          <w:szCs w:val="28"/>
        </w:rPr>
        <w:t>скрест</w:t>
      </w:r>
      <w:r w:rsidRPr="00D76697">
        <w:rPr>
          <w:rFonts w:ascii="Times New Roman" w:hAnsi="Times New Roman" w:cs="Times New Roman"/>
          <w:color w:val="000000"/>
          <w:w w:val="106"/>
          <w:sz w:val="28"/>
          <w:szCs w:val="28"/>
        </w:rPr>
        <w:softHyphen/>
        <w:t>ным</w:t>
      </w:r>
      <w:proofErr w:type="spellEnd"/>
      <w:r w:rsidRPr="00D76697">
        <w:rPr>
          <w:rFonts w:ascii="Times New Roman" w:hAnsi="Times New Roman" w:cs="Times New Roman"/>
          <w:color w:val="000000"/>
          <w:w w:val="106"/>
          <w:sz w:val="28"/>
          <w:szCs w:val="28"/>
        </w:rPr>
        <w:t xml:space="preserve"> шагом, комбинационным шагом.</w:t>
      </w:r>
    </w:p>
    <w:p w:rsidR="00D76697" w:rsidRPr="00D76697" w:rsidRDefault="00D76697" w:rsidP="00D76697">
      <w:pPr>
        <w:shd w:val="clear" w:color="auto" w:fill="FFFFFF"/>
        <w:tabs>
          <w:tab w:val="left" w:pos="284"/>
        </w:tabs>
        <w:ind w:left="284"/>
        <w:jc w:val="both"/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  <w:r w:rsidRPr="00D76697">
        <w:rPr>
          <w:rFonts w:ascii="Times New Roman" w:hAnsi="Times New Roman" w:cs="Times New Roman"/>
          <w:b/>
          <w:color w:val="000000"/>
          <w:w w:val="106"/>
          <w:sz w:val="28"/>
          <w:szCs w:val="28"/>
        </w:rPr>
        <w:t>11. Упражнения в парной игре.</w:t>
      </w:r>
      <w:r w:rsidRPr="00D76697">
        <w:rPr>
          <w:rFonts w:ascii="Times New Roman" w:hAnsi="Times New Roman" w:cs="Times New Roman"/>
          <w:bCs/>
          <w:color w:val="000000"/>
          <w:w w:val="106"/>
          <w:sz w:val="28"/>
          <w:szCs w:val="28"/>
        </w:rPr>
        <w:t xml:space="preserve"> </w:t>
      </w:r>
      <w:r w:rsidRPr="00D76697">
        <w:rPr>
          <w:rFonts w:ascii="Times New Roman" w:hAnsi="Times New Roman" w:cs="Times New Roman"/>
          <w:color w:val="000000"/>
          <w:w w:val="106"/>
          <w:sz w:val="28"/>
          <w:szCs w:val="28"/>
        </w:rPr>
        <w:t>Целенаправленно проводить отбор пар, постепенно формировать оптимальные пары.</w:t>
      </w:r>
      <w:r w:rsidRPr="00D76697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 xml:space="preserve"> </w:t>
      </w:r>
    </w:p>
    <w:p w:rsidR="00D76697" w:rsidRPr="009C6104" w:rsidRDefault="00D76697" w:rsidP="00D76697">
      <w:pPr>
        <w:shd w:val="clear" w:color="auto" w:fill="FFFFFF"/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61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Техника комбинаций.</w:t>
      </w:r>
    </w:p>
    <w:p w:rsidR="00D76697" w:rsidRPr="00D76697" w:rsidRDefault="00D76697" w:rsidP="00D76697">
      <w:pPr>
        <w:shd w:val="clear" w:color="auto" w:fill="FFFFFF"/>
        <w:tabs>
          <w:tab w:val="left" w:pos="284"/>
        </w:tabs>
        <w:spacing w:before="14"/>
        <w:ind w:left="284" w:right="24"/>
        <w:jc w:val="both"/>
        <w:rPr>
          <w:rFonts w:ascii="Times New Roman" w:hAnsi="Times New Roman" w:cs="Times New Roman"/>
          <w:color w:val="000000"/>
          <w:w w:val="106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w w:val="106"/>
          <w:sz w:val="28"/>
          <w:szCs w:val="28"/>
        </w:rPr>
        <w:t>Научиться владеть двумя или более комбинациями техники пере</w:t>
      </w:r>
      <w:r w:rsidRPr="00D76697">
        <w:rPr>
          <w:rFonts w:ascii="Times New Roman" w:hAnsi="Times New Roman" w:cs="Times New Roman"/>
          <w:color w:val="000000"/>
          <w:w w:val="106"/>
          <w:sz w:val="28"/>
          <w:szCs w:val="28"/>
        </w:rPr>
        <w:softHyphen/>
        <w:t>движений при изменении направления ударов. Удар накатом по топ-спину после приема подставкой; после приема мяча на столе провес</w:t>
      </w:r>
      <w:r w:rsidRPr="00D76697">
        <w:rPr>
          <w:rFonts w:ascii="Times New Roman" w:hAnsi="Times New Roman" w:cs="Times New Roman"/>
          <w:color w:val="000000"/>
          <w:w w:val="106"/>
          <w:sz w:val="28"/>
          <w:szCs w:val="28"/>
        </w:rPr>
        <w:softHyphen/>
        <w:t>ти двустороннюю атаку; удар накатом из боковой позиции после се</w:t>
      </w:r>
      <w:r w:rsidRPr="00D76697">
        <w:rPr>
          <w:rFonts w:ascii="Times New Roman" w:hAnsi="Times New Roman" w:cs="Times New Roman"/>
          <w:color w:val="000000"/>
          <w:w w:val="106"/>
          <w:sz w:val="28"/>
          <w:szCs w:val="28"/>
        </w:rPr>
        <w:softHyphen/>
        <w:t>рии срезок в передвижении; удар накатом и завершающий удар после серии срезок; двусторонняя подрезка + атакующий удар справа; дву</w:t>
      </w:r>
      <w:r w:rsidRPr="00D76697">
        <w:rPr>
          <w:rFonts w:ascii="Times New Roman" w:hAnsi="Times New Roman" w:cs="Times New Roman"/>
          <w:color w:val="000000"/>
          <w:w w:val="106"/>
          <w:sz w:val="28"/>
          <w:szCs w:val="28"/>
        </w:rPr>
        <w:softHyphen/>
        <w:t>сторонняя подрезка + прием мяча над столом подставкой.</w:t>
      </w:r>
    </w:p>
    <w:p w:rsidR="00D76697" w:rsidRPr="00D76697" w:rsidRDefault="008E0550" w:rsidP="00D76697">
      <w:pPr>
        <w:shd w:val="clear" w:color="auto" w:fill="FFFFFF"/>
        <w:tabs>
          <w:tab w:val="left" w:pos="284"/>
        </w:tabs>
        <w:spacing w:before="14"/>
        <w:ind w:left="284" w:right="2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pict>
          <v:line id="_x0000_s1026" style="position:absolute;left:0;text-align:left;z-index:251660288;mso-position-horizontal-relative:margin" from="-64.3pt,395.05pt" to="-64.3pt,467.55pt" o:allowincell="f" strokeweight=".95pt">
            <w10:wrap anchorx="margin"/>
          </v:line>
        </w:pict>
      </w:r>
      <w:r w:rsidR="00D76697" w:rsidRPr="00D766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Базовая тактика.</w:t>
      </w:r>
    </w:p>
    <w:p w:rsidR="00D76697" w:rsidRPr="00D76697" w:rsidRDefault="00D76697" w:rsidP="00D76697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Прием мячей с различным направлением и вращением соответствующим способом. Выполнять атакующие удары средней силы  и уметь регулировать силу атакующих ударов.</w:t>
      </w:r>
    </w:p>
    <w:p w:rsidR="00D76697" w:rsidRPr="00D76697" w:rsidRDefault="00D76697" w:rsidP="00D76697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t xml:space="preserve"> Научиться выполнять подачи в ближнюю зону у сетки в сочетании со стремительными атакующими ударами.</w:t>
      </w:r>
    </w:p>
    <w:p w:rsidR="00D76697" w:rsidRPr="00D76697" w:rsidRDefault="00D76697" w:rsidP="00D76697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t xml:space="preserve"> Выполнять подставку слева с целью заставить противника чаще  изменять исходное положение и добиться момента для проведения  быстрой атаки.</w:t>
      </w:r>
    </w:p>
    <w:p w:rsidR="00D76697" w:rsidRPr="00D76697" w:rsidRDefault="00D76697" w:rsidP="00D76697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t xml:space="preserve"> Ударами срезкой заставить противника занять неудобную игровую позицию для проведения завершающего атакующего удара.</w:t>
      </w:r>
    </w:p>
    <w:p w:rsidR="00D76697" w:rsidRPr="00D76697" w:rsidRDefault="00D76697" w:rsidP="00D76697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t xml:space="preserve"> Серия срезок + удары накатом + атакующий удар.</w:t>
      </w:r>
    </w:p>
    <w:p w:rsidR="00D76697" w:rsidRPr="00D76697" w:rsidRDefault="00D76697" w:rsidP="00D76697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t xml:space="preserve"> Выбор момента для выполнения завершающего атакующего  удара после серии ударов накатом.</w:t>
      </w:r>
    </w:p>
    <w:p w:rsidR="00D76697" w:rsidRPr="00D76697" w:rsidRDefault="00D76697" w:rsidP="00D76697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t xml:space="preserve"> Комбинация: накат, срезка, свеча, во время комбинации выбрать  момент для завершающего удара.</w:t>
      </w:r>
    </w:p>
    <w:p w:rsidR="00D76697" w:rsidRDefault="00D76697" w:rsidP="00D76697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t>Захват инициативы через изменение направления и вращения  мяча + контратака + завершающий удар.</w:t>
      </w:r>
    </w:p>
    <w:p w:rsidR="009C6104" w:rsidRPr="00D76697" w:rsidRDefault="009C6104" w:rsidP="009C6104">
      <w:pPr>
        <w:widowControl w:val="0"/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6697" w:rsidRPr="009C6104" w:rsidRDefault="00D76697" w:rsidP="00D76697">
      <w:pPr>
        <w:shd w:val="clear" w:color="auto" w:fill="FFFFFF"/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610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Соревновательная подготовка.</w:t>
      </w:r>
    </w:p>
    <w:p w:rsidR="00D76697" w:rsidRPr="00D76697" w:rsidRDefault="00D76697" w:rsidP="009C6104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t>Произвольный способ подачи + контрудары справа на 1/2 стола.</w:t>
      </w:r>
    </w:p>
    <w:p w:rsidR="00D76697" w:rsidRPr="00D76697" w:rsidRDefault="00D76697" w:rsidP="009C6104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t xml:space="preserve">Произвольный способ </w:t>
      </w:r>
      <w:proofErr w:type="gramStart"/>
      <w:r w:rsidRPr="00D76697">
        <w:rPr>
          <w:rFonts w:ascii="Times New Roman" w:hAnsi="Times New Roman" w:cs="Times New Roman"/>
          <w:color w:val="000000"/>
          <w:sz w:val="28"/>
          <w:szCs w:val="28"/>
        </w:rPr>
        <w:t>подачи</w:t>
      </w:r>
      <w:proofErr w:type="gramEnd"/>
      <w:r w:rsidRPr="00D76697">
        <w:rPr>
          <w:rFonts w:ascii="Times New Roman" w:hAnsi="Times New Roman" w:cs="Times New Roman"/>
          <w:color w:val="000000"/>
          <w:sz w:val="28"/>
          <w:szCs w:val="28"/>
        </w:rPr>
        <w:t xml:space="preserve"> + атакующий удар справа против подставки слева на 1/2 стола.</w:t>
      </w:r>
    </w:p>
    <w:p w:rsidR="00D76697" w:rsidRPr="00D76697" w:rsidRDefault="00D76697" w:rsidP="009C6104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t>Произвольный способ подачи + завершающий удар.</w:t>
      </w:r>
    </w:p>
    <w:p w:rsidR="00D76697" w:rsidRPr="00D76697" w:rsidRDefault="00D76697" w:rsidP="009C6104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  <w:tab w:val="left" w:pos="514"/>
        </w:tabs>
        <w:autoSpaceDE w:val="0"/>
        <w:autoSpaceDN w:val="0"/>
        <w:spacing w:before="5"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t>Подача по направлению + игра «треугольник».</w:t>
      </w:r>
    </w:p>
    <w:p w:rsidR="00D76697" w:rsidRPr="00D76697" w:rsidRDefault="00D76697" w:rsidP="009C6104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  <w:tab w:val="left" w:pos="514"/>
        </w:tabs>
        <w:autoSpaceDE w:val="0"/>
        <w:autoSpaceDN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t>Произвольная стремительная подача + подставка + накат + за</w:t>
      </w:r>
      <w:r w:rsidRPr="00D76697">
        <w:rPr>
          <w:rFonts w:ascii="Times New Roman" w:hAnsi="Times New Roman" w:cs="Times New Roman"/>
          <w:color w:val="000000"/>
          <w:sz w:val="28"/>
          <w:szCs w:val="28"/>
        </w:rPr>
        <w:softHyphen/>
        <w:t>вершающий удар на 1/2 и 2/3 стола.</w:t>
      </w:r>
    </w:p>
    <w:p w:rsidR="00D76697" w:rsidRPr="00D76697" w:rsidRDefault="00D76697" w:rsidP="009C6104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  <w:tab w:val="left" w:pos="514"/>
        </w:tabs>
        <w:autoSpaceDE w:val="0"/>
        <w:autoSpaceDN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t>Игра подрезкой против атакующих ударов на 2/3 стола.</w:t>
      </w:r>
    </w:p>
    <w:p w:rsidR="00D76697" w:rsidRPr="00D76697" w:rsidRDefault="00D76697" w:rsidP="009C6104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  <w:tab w:val="left" w:pos="514"/>
        </w:tabs>
        <w:autoSpaceDE w:val="0"/>
        <w:autoSpaceDN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76697">
        <w:rPr>
          <w:rFonts w:ascii="Times New Roman" w:hAnsi="Times New Roman" w:cs="Times New Roman"/>
          <w:color w:val="000000"/>
          <w:sz w:val="28"/>
          <w:szCs w:val="28"/>
        </w:rPr>
        <w:t>Накат</w:t>
      </w:r>
      <w:proofErr w:type="gramEnd"/>
      <w:r w:rsidRPr="00D76697">
        <w:rPr>
          <w:rFonts w:ascii="Times New Roman" w:hAnsi="Times New Roman" w:cs="Times New Roman"/>
          <w:color w:val="000000"/>
          <w:sz w:val="28"/>
          <w:szCs w:val="28"/>
        </w:rPr>
        <w:t xml:space="preserve"> + завершающий удар на 2/3 стола.</w:t>
      </w:r>
    </w:p>
    <w:p w:rsidR="00C56267" w:rsidRPr="00D76697" w:rsidRDefault="00D76697" w:rsidP="009C6104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  <w:tab w:val="left" w:pos="514"/>
        </w:tabs>
        <w:autoSpaceDE w:val="0"/>
        <w:autoSpaceDN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697">
        <w:rPr>
          <w:rFonts w:ascii="Times New Roman" w:hAnsi="Times New Roman" w:cs="Times New Roman"/>
          <w:color w:val="000000"/>
          <w:sz w:val="28"/>
          <w:szCs w:val="28"/>
        </w:rPr>
        <w:t>Официальные соревнования.</w:t>
      </w:r>
    </w:p>
    <w:p w:rsidR="008D0A8B" w:rsidRPr="00985DA9" w:rsidRDefault="00985DA9" w:rsidP="00985D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85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МЕТОДИЧЕСКОЕ ОБЕСПЕЧЕНИЕ</w:t>
      </w:r>
    </w:p>
    <w:p w:rsidR="008569C5" w:rsidRPr="008569C5" w:rsidRDefault="008569C5" w:rsidP="009C6104">
      <w:pPr>
        <w:keepNext/>
        <w:keepLines/>
        <w:ind w:firstLine="708"/>
        <w:rPr>
          <w:rStyle w:val="11"/>
          <w:rFonts w:eastAsia="Arial Unicode MS"/>
          <w:b/>
          <w:sz w:val="28"/>
          <w:szCs w:val="28"/>
          <w:u w:val="none"/>
        </w:rPr>
      </w:pPr>
      <w:bookmarkStart w:id="1" w:name="bookmark51"/>
      <w:r w:rsidRPr="008569C5">
        <w:rPr>
          <w:rStyle w:val="11"/>
          <w:rFonts w:eastAsia="Arial Unicode MS"/>
          <w:b/>
          <w:sz w:val="28"/>
          <w:szCs w:val="28"/>
          <w:u w:val="none"/>
        </w:rPr>
        <w:t>Принципы спортивной тренировки</w:t>
      </w:r>
      <w:bookmarkEnd w:id="1"/>
    </w:p>
    <w:p w:rsidR="008569C5" w:rsidRPr="008569C5" w:rsidRDefault="008569C5" w:rsidP="009C6104">
      <w:pPr>
        <w:pStyle w:val="10"/>
        <w:shd w:val="clear" w:color="auto" w:fill="auto"/>
        <w:tabs>
          <w:tab w:val="left" w:pos="70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69C5">
        <w:rPr>
          <w:rFonts w:ascii="Times New Roman" w:hAnsi="Times New Roman" w:cs="Times New Roman"/>
          <w:sz w:val="28"/>
          <w:szCs w:val="28"/>
        </w:rPr>
        <w:t>Возрастная адекватность спортивной деятельности;</w:t>
      </w:r>
    </w:p>
    <w:p w:rsidR="008569C5" w:rsidRPr="008569C5" w:rsidRDefault="008569C5" w:rsidP="009C6104">
      <w:pPr>
        <w:pStyle w:val="10"/>
        <w:shd w:val="clear" w:color="auto" w:fill="auto"/>
        <w:tabs>
          <w:tab w:val="left" w:pos="741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69C5">
        <w:rPr>
          <w:rFonts w:ascii="Times New Roman" w:hAnsi="Times New Roman" w:cs="Times New Roman"/>
          <w:sz w:val="28"/>
          <w:szCs w:val="28"/>
        </w:rPr>
        <w:t>Единство общей и специальной подготовки;</w:t>
      </w:r>
    </w:p>
    <w:p w:rsidR="008569C5" w:rsidRPr="008569C5" w:rsidRDefault="008569C5" w:rsidP="009C6104">
      <w:pPr>
        <w:pStyle w:val="10"/>
        <w:shd w:val="clear" w:color="auto" w:fill="auto"/>
        <w:tabs>
          <w:tab w:val="left" w:pos="73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69C5">
        <w:rPr>
          <w:rFonts w:ascii="Times New Roman" w:hAnsi="Times New Roman" w:cs="Times New Roman"/>
          <w:sz w:val="28"/>
          <w:szCs w:val="28"/>
        </w:rPr>
        <w:t>Непрерывность тренировочного процесса;</w:t>
      </w:r>
    </w:p>
    <w:p w:rsidR="008569C5" w:rsidRPr="008569C5" w:rsidRDefault="008569C5" w:rsidP="009C6104">
      <w:pPr>
        <w:pStyle w:val="10"/>
        <w:shd w:val="clear" w:color="auto" w:fill="auto"/>
        <w:tabs>
          <w:tab w:val="left" w:pos="741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69C5">
        <w:rPr>
          <w:rFonts w:ascii="Times New Roman" w:hAnsi="Times New Roman" w:cs="Times New Roman"/>
          <w:sz w:val="28"/>
          <w:szCs w:val="28"/>
        </w:rPr>
        <w:t>Единство постепенности и предельности в наращивании тренировочных нагрузок;</w:t>
      </w:r>
    </w:p>
    <w:p w:rsidR="008569C5" w:rsidRPr="008569C5" w:rsidRDefault="008569C5" w:rsidP="009C6104">
      <w:pPr>
        <w:pStyle w:val="10"/>
        <w:shd w:val="clear" w:color="auto" w:fill="auto"/>
        <w:tabs>
          <w:tab w:val="left" w:pos="731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69C5">
        <w:rPr>
          <w:rFonts w:ascii="Times New Roman" w:hAnsi="Times New Roman" w:cs="Times New Roman"/>
          <w:sz w:val="28"/>
          <w:szCs w:val="28"/>
        </w:rPr>
        <w:t>Цикличность тренировочного процесса;</w:t>
      </w:r>
    </w:p>
    <w:p w:rsidR="008569C5" w:rsidRPr="008569C5" w:rsidRDefault="008569C5" w:rsidP="009C6104">
      <w:pPr>
        <w:keepNext/>
        <w:keepLines/>
        <w:ind w:firstLine="680"/>
        <w:rPr>
          <w:rFonts w:ascii="Times New Roman" w:hAnsi="Times New Roman" w:cs="Times New Roman"/>
          <w:b/>
          <w:sz w:val="28"/>
          <w:szCs w:val="28"/>
        </w:rPr>
      </w:pPr>
      <w:bookmarkStart w:id="2" w:name="bookmark52"/>
      <w:r w:rsidRPr="008569C5">
        <w:rPr>
          <w:rStyle w:val="11"/>
          <w:rFonts w:eastAsia="Arial Unicode MS"/>
          <w:b/>
          <w:sz w:val="28"/>
          <w:szCs w:val="28"/>
          <w:u w:val="none"/>
        </w:rPr>
        <w:t>Средства спортивной тренировки</w:t>
      </w:r>
      <w:bookmarkEnd w:id="2"/>
    </w:p>
    <w:p w:rsidR="008569C5" w:rsidRPr="008569C5" w:rsidRDefault="008569C5" w:rsidP="009C6104">
      <w:pPr>
        <w:pStyle w:val="10"/>
        <w:shd w:val="clear" w:color="auto" w:fill="auto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569C5">
        <w:rPr>
          <w:rFonts w:ascii="Times New Roman" w:hAnsi="Times New Roman" w:cs="Times New Roman"/>
          <w:sz w:val="28"/>
          <w:szCs w:val="28"/>
        </w:rPr>
        <w:t>Основным средством спортивной тренировки являются физические упражнения. Они могут быть разделены на 3 группы:</w:t>
      </w:r>
    </w:p>
    <w:p w:rsidR="008569C5" w:rsidRPr="008569C5" w:rsidRDefault="008569C5" w:rsidP="009C6104">
      <w:pPr>
        <w:pStyle w:val="10"/>
        <w:numPr>
          <w:ilvl w:val="0"/>
          <w:numId w:val="6"/>
        </w:numPr>
        <w:shd w:val="clear" w:color="auto" w:fill="auto"/>
        <w:tabs>
          <w:tab w:val="left" w:pos="746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8569C5">
        <w:rPr>
          <w:rFonts w:ascii="Times New Roman" w:hAnsi="Times New Roman" w:cs="Times New Roman"/>
          <w:sz w:val="28"/>
          <w:szCs w:val="28"/>
        </w:rPr>
        <w:t>общеподготовительные</w:t>
      </w:r>
      <w:proofErr w:type="spellEnd"/>
      <w:r w:rsidRPr="008569C5">
        <w:rPr>
          <w:rFonts w:ascii="Times New Roman" w:hAnsi="Times New Roman" w:cs="Times New Roman"/>
          <w:sz w:val="28"/>
          <w:szCs w:val="28"/>
        </w:rPr>
        <w:t xml:space="preserve"> упражнения;</w:t>
      </w:r>
    </w:p>
    <w:p w:rsidR="008569C5" w:rsidRPr="008569C5" w:rsidRDefault="008569C5" w:rsidP="009C6104">
      <w:pPr>
        <w:pStyle w:val="10"/>
        <w:numPr>
          <w:ilvl w:val="0"/>
          <w:numId w:val="6"/>
        </w:numPr>
        <w:shd w:val="clear" w:color="auto" w:fill="auto"/>
        <w:tabs>
          <w:tab w:val="left" w:pos="741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8569C5">
        <w:rPr>
          <w:rFonts w:ascii="Times New Roman" w:hAnsi="Times New Roman" w:cs="Times New Roman"/>
          <w:sz w:val="28"/>
          <w:szCs w:val="28"/>
        </w:rPr>
        <w:lastRenderedPageBreak/>
        <w:t>специально подготовительные упражнения;</w:t>
      </w:r>
    </w:p>
    <w:p w:rsidR="008569C5" w:rsidRPr="008569C5" w:rsidRDefault="008569C5" w:rsidP="009C6104">
      <w:pPr>
        <w:pStyle w:val="10"/>
        <w:numPr>
          <w:ilvl w:val="0"/>
          <w:numId w:val="6"/>
        </w:numPr>
        <w:shd w:val="clear" w:color="auto" w:fill="auto"/>
        <w:tabs>
          <w:tab w:val="left" w:pos="736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8569C5">
        <w:rPr>
          <w:rFonts w:ascii="Times New Roman" w:hAnsi="Times New Roman" w:cs="Times New Roman"/>
          <w:sz w:val="28"/>
          <w:szCs w:val="28"/>
        </w:rPr>
        <w:t>избранные соревновательные упражнения.</w:t>
      </w:r>
    </w:p>
    <w:p w:rsidR="008569C5" w:rsidRPr="008569C5" w:rsidRDefault="008569C5" w:rsidP="008569C5">
      <w:pPr>
        <w:pStyle w:val="10"/>
        <w:shd w:val="clear" w:color="auto" w:fill="auto"/>
        <w:tabs>
          <w:tab w:val="left" w:pos="73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569C5" w:rsidRPr="008569C5" w:rsidRDefault="008569C5" w:rsidP="009C6104">
      <w:pPr>
        <w:keepNext/>
        <w:keepLines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53"/>
      <w:r w:rsidRPr="008569C5">
        <w:rPr>
          <w:rStyle w:val="11"/>
          <w:rFonts w:eastAsia="Arial Unicode MS"/>
          <w:b/>
          <w:sz w:val="28"/>
          <w:szCs w:val="28"/>
          <w:u w:val="none"/>
        </w:rPr>
        <w:t>Методы спортивной тренировки</w:t>
      </w:r>
      <w:bookmarkEnd w:id="3"/>
    </w:p>
    <w:p w:rsidR="008569C5" w:rsidRPr="008569C5" w:rsidRDefault="008569C5" w:rsidP="009C6104">
      <w:pPr>
        <w:pStyle w:val="10"/>
        <w:numPr>
          <w:ilvl w:val="0"/>
          <w:numId w:val="6"/>
        </w:numPr>
        <w:shd w:val="clear" w:color="auto" w:fill="auto"/>
        <w:tabs>
          <w:tab w:val="left" w:pos="74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69C5">
        <w:rPr>
          <w:rFonts w:ascii="Times New Roman" w:hAnsi="Times New Roman" w:cs="Times New Roman"/>
          <w:sz w:val="28"/>
          <w:szCs w:val="28"/>
        </w:rPr>
        <w:t>Общепедагогические:</w:t>
      </w:r>
    </w:p>
    <w:p w:rsidR="008569C5" w:rsidRPr="008569C5" w:rsidRDefault="008569C5" w:rsidP="009C6104">
      <w:pPr>
        <w:pStyle w:val="10"/>
        <w:shd w:val="clear" w:color="auto" w:fill="auto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69C5">
        <w:rPr>
          <w:rFonts w:ascii="Times New Roman" w:hAnsi="Times New Roman" w:cs="Times New Roman"/>
          <w:sz w:val="28"/>
          <w:szCs w:val="28"/>
        </w:rPr>
        <w:t xml:space="preserve"> словесные (беседа, рассказ, объяснение); </w:t>
      </w:r>
      <w:r w:rsidRPr="008569C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569C5">
        <w:rPr>
          <w:rFonts w:ascii="Times New Roman" w:hAnsi="Times New Roman" w:cs="Times New Roman"/>
          <w:sz w:val="28"/>
          <w:szCs w:val="28"/>
        </w:rPr>
        <w:t xml:space="preserve"> наглядные (видеоматериал, наглядные пособия, пример).</w:t>
      </w:r>
    </w:p>
    <w:p w:rsidR="008569C5" w:rsidRPr="008569C5" w:rsidRDefault="008569C5" w:rsidP="009C6104">
      <w:pPr>
        <w:pStyle w:val="120"/>
        <w:keepNext/>
        <w:keepLines/>
        <w:numPr>
          <w:ilvl w:val="0"/>
          <w:numId w:val="6"/>
        </w:numPr>
        <w:shd w:val="clear" w:color="auto" w:fill="auto"/>
        <w:tabs>
          <w:tab w:val="left" w:pos="731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54"/>
      <w:r w:rsidRPr="008569C5">
        <w:rPr>
          <w:rFonts w:ascii="Times New Roman" w:hAnsi="Times New Roman" w:cs="Times New Roman"/>
          <w:sz w:val="28"/>
          <w:szCs w:val="28"/>
        </w:rPr>
        <w:t>Практические:</w:t>
      </w:r>
      <w:bookmarkEnd w:id="4"/>
    </w:p>
    <w:p w:rsidR="008569C5" w:rsidRPr="008569C5" w:rsidRDefault="008569C5" w:rsidP="009C6104">
      <w:pPr>
        <w:pStyle w:val="1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569C5">
        <w:rPr>
          <w:rFonts w:ascii="Times New Roman" w:hAnsi="Times New Roman" w:cs="Times New Roman"/>
          <w:sz w:val="28"/>
          <w:szCs w:val="28"/>
        </w:rPr>
        <w:t xml:space="preserve"> метод строго регламентированного упражнения:</w:t>
      </w:r>
    </w:p>
    <w:p w:rsidR="008569C5" w:rsidRPr="008569C5" w:rsidRDefault="008569C5" w:rsidP="009C6104">
      <w:pPr>
        <w:pStyle w:val="10"/>
        <w:numPr>
          <w:ilvl w:val="0"/>
          <w:numId w:val="7"/>
        </w:numPr>
        <w:shd w:val="clear" w:color="auto" w:fill="auto"/>
        <w:tabs>
          <w:tab w:val="left" w:pos="1496"/>
        </w:tabs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69C5">
        <w:rPr>
          <w:rFonts w:ascii="Times New Roman" w:hAnsi="Times New Roman" w:cs="Times New Roman"/>
          <w:sz w:val="28"/>
          <w:szCs w:val="28"/>
        </w:rPr>
        <w:t>метод</w:t>
      </w:r>
      <w:proofErr w:type="gramEnd"/>
      <w:r w:rsidRPr="008569C5">
        <w:rPr>
          <w:rFonts w:ascii="Times New Roman" w:hAnsi="Times New Roman" w:cs="Times New Roman"/>
          <w:sz w:val="28"/>
          <w:szCs w:val="28"/>
        </w:rPr>
        <w:t xml:space="preserve"> направленный на освоение спортивной техники;</w:t>
      </w:r>
    </w:p>
    <w:p w:rsidR="008569C5" w:rsidRPr="008569C5" w:rsidRDefault="008569C5" w:rsidP="009C6104">
      <w:pPr>
        <w:pStyle w:val="10"/>
        <w:numPr>
          <w:ilvl w:val="0"/>
          <w:numId w:val="7"/>
        </w:numPr>
        <w:shd w:val="clear" w:color="auto" w:fill="auto"/>
        <w:tabs>
          <w:tab w:val="left" w:pos="1514"/>
        </w:tabs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69C5">
        <w:rPr>
          <w:rFonts w:ascii="Times New Roman" w:hAnsi="Times New Roman" w:cs="Times New Roman"/>
          <w:sz w:val="28"/>
          <w:szCs w:val="28"/>
        </w:rPr>
        <w:t>метод</w:t>
      </w:r>
      <w:proofErr w:type="gramEnd"/>
      <w:r w:rsidRPr="008569C5">
        <w:rPr>
          <w:rFonts w:ascii="Times New Roman" w:hAnsi="Times New Roman" w:cs="Times New Roman"/>
          <w:sz w:val="28"/>
          <w:szCs w:val="28"/>
        </w:rPr>
        <w:t xml:space="preserve"> направленный на воспитание физических качеств.</w:t>
      </w:r>
    </w:p>
    <w:p w:rsidR="008569C5" w:rsidRPr="008569C5" w:rsidRDefault="008569C5" w:rsidP="009C6104">
      <w:pPr>
        <w:pStyle w:val="10"/>
        <w:numPr>
          <w:ilvl w:val="0"/>
          <w:numId w:val="7"/>
        </w:numPr>
        <w:shd w:val="clear" w:color="auto" w:fill="auto"/>
        <w:tabs>
          <w:tab w:val="left" w:pos="1514"/>
        </w:tabs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8569C5">
        <w:rPr>
          <w:rFonts w:ascii="Times New Roman" w:hAnsi="Times New Roman" w:cs="Times New Roman"/>
          <w:sz w:val="28"/>
          <w:szCs w:val="28"/>
        </w:rPr>
        <w:t xml:space="preserve"> игровой метод;</w:t>
      </w:r>
    </w:p>
    <w:p w:rsidR="008569C5" w:rsidRPr="008569C5" w:rsidRDefault="008569C5" w:rsidP="009C6104">
      <w:pPr>
        <w:pStyle w:val="10"/>
        <w:shd w:val="clear" w:color="auto" w:fill="auto"/>
        <w:spacing w:after="0" w:line="240" w:lineRule="auto"/>
        <w:ind w:hanging="300"/>
        <w:jc w:val="both"/>
        <w:rPr>
          <w:rFonts w:ascii="Times New Roman" w:hAnsi="Times New Roman" w:cs="Times New Roman"/>
          <w:sz w:val="28"/>
          <w:szCs w:val="28"/>
        </w:rPr>
      </w:pPr>
      <w:r w:rsidRPr="008569C5">
        <w:rPr>
          <w:rFonts w:ascii="Times New Roman" w:hAnsi="Times New Roman" w:cs="Times New Roman"/>
          <w:sz w:val="28"/>
          <w:szCs w:val="28"/>
        </w:rPr>
        <w:t xml:space="preserve">                 -        соревновательный метод.</w:t>
      </w:r>
    </w:p>
    <w:p w:rsidR="008569C5" w:rsidRPr="008569C5" w:rsidRDefault="008569C5" w:rsidP="008569C5">
      <w:pPr>
        <w:pStyle w:val="10"/>
        <w:shd w:val="clear" w:color="auto" w:fill="auto"/>
        <w:spacing w:after="0" w:line="240" w:lineRule="auto"/>
        <w:ind w:hanging="300"/>
        <w:rPr>
          <w:rFonts w:ascii="Times New Roman" w:hAnsi="Times New Roman" w:cs="Times New Roman"/>
          <w:sz w:val="28"/>
          <w:szCs w:val="28"/>
        </w:rPr>
      </w:pPr>
    </w:p>
    <w:p w:rsidR="008569C5" w:rsidRPr="008569C5" w:rsidRDefault="008569C5" w:rsidP="009C6104">
      <w:pPr>
        <w:pStyle w:val="4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9C5">
        <w:rPr>
          <w:rFonts w:ascii="Times New Roman" w:hAnsi="Times New Roman" w:cs="Times New Roman"/>
          <w:b/>
          <w:sz w:val="28"/>
          <w:szCs w:val="28"/>
        </w:rPr>
        <w:t>Методические рекомендации по организации и проведению</w:t>
      </w:r>
    </w:p>
    <w:p w:rsidR="008569C5" w:rsidRPr="008569C5" w:rsidRDefault="008569C5" w:rsidP="008569C5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9C5">
        <w:rPr>
          <w:rFonts w:ascii="Times New Roman" w:hAnsi="Times New Roman" w:cs="Times New Roman"/>
          <w:b/>
          <w:sz w:val="28"/>
          <w:szCs w:val="28"/>
        </w:rPr>
        <w:t>тренировки</w:t>
      </w:r>
    </w:p>
    <w:p w:rsidR="008569C5" w:rsidRPr="008569C5" w:rsidRDefault="008569C5" w:rsidP="008569C5">
      <w:pPr>
        <w:pStyle w:val="1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       </w:t>
      </w:r>
      <w:r w:rsidRPr="008569C5">
        <w:rPr>
          <w:rStyle w:val="a9"/>
          <w:rFonts w:eastAsia="Arial Unicode MS"/>
          <w:sz w:val="28"/>
          <w:szCs w:val="28"/>
        </w:rPr>
        <w:t>Цель:</w:t>
      </w:r>
      <w:r w:rsidRPr="008569C5">
        <w:rPr>
          <w:rFonts w:ascii="Times New Roman" w:hAnsi="Times New Roman" w:cs="Times New Roman"/>
          <w:sz w:val="28"/>
          <w:szCs w:val="28"/>
        </w:rPr>
        <w:t xml:space="preserve"> утверждение в выборе спортивной специализации и овладение основами техники, тактики. </w:t>
      </w:r>
    </w:p>
    <w:p w:rsidR="008569C5" w:rsidRPr="008569C5" w:rsidRDefault="008569C5" w:rsidP="008569C5">
      <w:pPr>
        <w:pStyle w:val="10"/>
        <w:shd w:val="clear" w:color="auto" w:fill="auto"/>
        <w:spacing w:after="0" w:line="24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8569C5">
        <w:rPr>
          <w:rStyle w:val="a9"/>
          <w:rFonts w:eastAsia="Arial Unicode MS"/>
          <w:sz w:val="28"/>
          <w:szCs w:val="28"/>
        </w:rPr>
        <w:t>Задачи:</w:t>
      </w:r>
    </w:p>
    <w:p w:rsidR="008569C5" w:rsidRPr="008569C5" w:rsidRDefault="008569C5" w:rsidP="009C6104">
      <w:pPr>
        <w:pStyle w:val="10"/>
        <w:numPr>
          <w:ilvl w:val="1"/>
          <w:numId w:val="6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9C5">
        <w:rPr>
          <w:rFonts w:ascii="Times New Roman" w:hAnsi="Times New Roman" w:cs="Times New Roman"/>
          <w:sz w:val="28"/>
          <w:szCs w:val="28"/>
        </w:rPr>
        <w:t>Укрепление здоровья и содействие правильному физическому развитию и разносторонней физической подготовленности, укрепление опорн</w:t>
      </w:r>
      <w:proofErr w:type="gramStart"/>
      <w:r w:rsidRPr="008569C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569C5">
        <w:rPr>
          <w:rFonts w:ascii="Times New Roman" w:hAnsi="Times New Roman" w:cs="Times New Roman"/>
          <w:sz w:val="28"/>
          <w:szCs w:val="28"/>
        </w:rPr>
        <w:t xml:space="preserve"> двигательного аппарата, развитие быстроты, ловкости, гибкости;</w:t>
      </w:r>
    </w:p>
    <w:p w:rsidR="008569C5" w:rsidRPr="008569C5" w:rsidRDefault="008569C5" w:rsidP="009C6104">
      <w:pPr>
        <w:pStyle w:val="10"/>
        <w:numPr>
          <w:ilvl w:val="1"/>
          <w:numId w:val="6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9C5">
        <w:rPr>
          <w:rFonts w:ascii="Times New Roman" w:hAnsi="Times New Roman" w:cs="Times New Roman"/>
          <w:sz w:val="28"/>
          <w:szCs w:val="28"/>
        </w:rPr>
        <w:t xml:space="preserve">Обучение основам техники </w:t>
      </w:r>
      <w:r w:rsidR="00D76697">
        <w:rPr>
          <w:rFonts w:ascii="Times New Roman" w:hAnsi="Times New Roman" w:cs="Times New Roman"/>
          <w:sz w:val="28"/>
          <w:szCs w:val="28"/>
        </w:rPr>
        <w:t>настольного тенниса</w:t>
      </w:r>
      <w:r w:rsidRPr="008569C5">
        <w:rPr>
          <w:rFonts w:ascii="Times New Roman" w:hAnsi="Times New Roman" w:cs="Times New Roman"/>
          <w:sz w:val="28"/>
          <w:szCs w:val="28"/>
        </w:rPr>
        <w:t>;</w:t>
      </w:r>
    </w:p>
    <w:p w:rsidR="008569C5" w:rsidRPr="008569C5" w:rsidRDefault="008569C5" w:rsidP="009C6104">
      <w:pPr>
        <w:pStyle w:val="10"/>
        <w:numPr>
          <w:ilvl w:val="1"/>
          <w:numId w:val="6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9C5">
        <w:rPr>
          <w:rFonts w:ascii="Times New Roman" w:hAnsi="Times New Roman" w:cs="Times New Roman"/>
          <w:sz w:val="28"/>
          <w:szCs w:val="28"/>
        </w:rPr>
        <w:t xml:space="preserve">Начальное обучение тактическим действиям, привитие стойкого интереса к занятиям </w:t>
      </w:r>
      <w:r w:rsidR="00D76697">
        <w:rPr>
          <w:rFonts w:ascii="Times New Roman" w:hAnsi="Times New Roman" w:cs="Times New Roman"/>
          <w:sz w:val="28"/>
          <w:szCs w:val="28"/>
        </w:rPr>
        <w:t>настольным теннисом</w:t>
      </w:r>
      <w:r w:rsidRPr="008569C5">
        <w:rPr>
          <w:rFonts w:ascii="Times New Roman" w:hAnsi="Times New Roman" w:cs="Times New Roman"/>
          <w:sz w:val="28"/>
          <w:szCs w:val="28"/>
        </w:rPr>
        <w:t>;</w:t>
      </w:r>
    </w:p>
    <w:p w:rsidR="008569C5" w:rsidRPr="008569C5" w:rsidRDefault="008569C5" w:rsidP="009C6104">
      <w:pPr>
        <w:pStyle w:val="10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569C5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569C5">
        <w:rPr>
          <w:rFonts w:ascii="Times New Roman" w:hAnsi="Times New Roman" w:cs="Times New Roman"/>
          <w:sz w:val="28"/>
          <w:szCs w:val="28"/>
        </w:rPr>
        <w:t>Подготовка к выполнению нормативных требований.</w:t>
      </w:r>
    </w:p>
    <w:p w:rsidR="008569C5" w:rsidRPr="008569C5" w:rsidRDefault="008569C5" w:rsidP="004161A6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5" w:name="bookmark58"/>
    </w:p>
    <w:p w:rsidR="008569C5" w:rsidRPr="008569C5" w:rsidRDefault="008569C5" w:rsidP="008569C5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69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Структура занятия </w:t>
      </w:r>
      <w:r w:rsidRPr="008569C5">
        <w:rPr>
          <w:rFonts w:ascii="Times New Roman" w:hAnsi="Times New Roman" w:cs="Times New Roman"/>
          <w:bCs/>
          <w:color w:val="000000"/>
          <w:sz w:val="28"/>
          <w:szCs w:val="28"/>
        </w:rPr>
        <w:t>Тренировочное занятие</w:t>
      </w:r>
      <w:r w:rsidRPr="008569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569C5">
        <w:rPr>
          <w:rFonts w:ascii="Times New Roman" w:hAnsi="Times New Roman" w:cs="Times New Roman"/>
          <w:color w:val="000000"/>
          <w:sz w:val="28"/>
          <w:szCs w:val="28"/>
        </w:rPr>
        <w:t xml:space="preserve">строится по типу, типовой структуры занятий. </w:t>
      </w:r>
    </w:p>
    <w:p w:rsidR="008569C5" w:rsidRPr="008569C5" w:rsidRDefault="008569C5" w:rsidP="008569C5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69C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Подготовительная часть.</w:t>
      </w:r>
      <w:r w:rsidRPr="008569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569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Данная часть тренировочного занятия</w:t>
      </w:r>
      <w:r w:rsidRPr="008569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569C5">
        <w:rPr>
          <w:rFonts w:ascii="Times New Roman" w:hAnsi="Times New Roman" w:cs="Times New Roman"/>
          <w:color w:val="000000"/>
          <w:sz w:val="28"/>
          <w:szCs w:val="28"/>
        </w:rPr>
        <w:t xml:space="preserve">вводит детей в работу, которая запланирована, организует их, устанавливает контакт между детьми и преподавателем. Организм спортсмена подготавливается к выполнению предстоящей физической нагрузке, т. е. к выполнению более сложных упражнений основной части урока. Для содержания первой части урока характерны строевые и порядковые упражнения, быстрая ходьба, легкий бег, прыжки на месте и в продвижении, упражнения на быстроту и точность реакции, на внимание и другие. Главная задача этой части занятия - четкая организация детей, приобретение ими навыков коллективного действия; эти упражнения воспитывают дисциплину, повышают внимание. Не стоит в один </w:t>
      </w:r>
      <w:r w:rsidRPr="008569C5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урок включать много строевых упражнений и нельзя давать все время одни и те же движения.</w:t>
      </w:r>
    </w:p>
    <w:p w:rsidR="008569C5" w:rsidRPr="008569C5" w:rsidRDefault="008569C5" w:rsidP="008569C5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69C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Основная часть</w:t>
      </w:r>
      <w:r w:rsidRPr="008569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8569C5">
        <w:rPr>
          <w:rFonts w:ascii="Times New Roman" w:hAnsi="Times New Roman" w:cs="Times New Roman"/>
          <w:color w:val="000000"/>
          <w:sz w:val="28"/>
          <w:szCs w:val="28"/>
        </w:rPr>
        <w:t xml:space="preserve">Задача основной части занятия - овладение главными, жизненно-необходимыми и специальными навыками, которые содействуют освоению спортивного вида </w:t>
      </w:r>
      <w:r w:rsidR="00656178">
        <w:rPr>
          <w:rFonts w:ascii="Times New Roman" w:hAnsi="Times New Roman" w:cs="Times New Roman"/>
          <w:color w:val="000000"/>
          <w:sz w:val="28"/>
          <w:szCs w:val="28"/>
        </w:rPr>
        <w:t>настольный теннис</w:t>
      </w:r>
      <w:r w:rsidRPr="008569C5">
        <w:rPr>
          <w:rFonts w:ascii="Times New Roman" w:hAnsi="Times New Roman" w:cs="Times New Roman"/>
          <w:color w:val="000000"/>
          <w:sz w:val="28"/>
          <w:szCs w:val="28"/>
        </w:rPr>
        <w:t xml:space="preserve">. Также предусматривает развитие, и совершенствование ориентировки во времени и пространстве, координации движений, силы, быстроты, устойчивости, самостоятельности и других психофизических качеств. Наиболее характерны для этой части урока не только такие традиционные упражнения, но и специальные упражнения. Кроме упражнений для развития общей выносливости, мышечной памяти, применяются упражнения, развивающие творческое мышление. </w:t>
      </w:r>
    </w:p>
    <w:p w:rsidR="008569C5" w:rsidRPr="002B0D9B" w:rsidRDefault="008569C5" w:rsidP="002B0D9B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69C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Заключительная часть. </w:t>
      </w:r>
      <w:r w:rsidRPr="008569C5">
        <w:rPr>
          <w:rFonts w:ascii="Times New Roman" w:hAnsi="Times New Roman" w:cs="Times New Roman"/>
          <w:color w:val="000000"/>
          <w:sz w:val="28"/>
          <w:szCs w:val="28"/>
        </w:rPr>
        <w:t>Задачи этой части занятия - завершить работу постепенным снижением нагрузки на организм, привести детей в более спокойное состояние. Основные средства - медленная ходьба, упражнения на восстановления дыхания.</w:t>
      </w:r>
    </w:p>
    <w:p w:rsidR="008569C5" w:rsidRPr="008569C5" w:rsidRDefault="008569C5" w:rsidP="004161A6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9C5">
        <w:rPr>
          <w:rFonts w:ascii="Times New Roman" w:hAnsi="Times New Roman" w:cs="Times New Roman"/>
          <w:b/>
          <w:sz w:val="28"/>
          <w:szCs w:val="28"/>
        </w:rPr>
        <w:t>Материально- техническ</w:t>
      </w:r>
      <w:bookmarkEnd w:id="5"/>
      <w:r>
        <w:rPr>
          <w:rFonts w:ascii="Times New Roman" w:hAnsi="Times New Roman" w:cs="Times New Roman"/>
          <w:b/>
          <w:sz w:val="28"/>
          <w:szCs w:val="28"/>
        </w:rPr>
        <w:t>ое обеспечение:</w:t>
      </w:r>
    </w:p>
    <w:p w:rsidR="003E3EFC" w:rsidRPr="008569C5" w:rsidRDefault="003E3EFC" w:rsidP="003E3EFC">
      <w:pPr>
        <w:pStyle w:val="10"/>
        <w:shd w:val="clear" w:color="auto" w:fill="auto"/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учебн</w:t>
      </w:r>
      <w:r w:rsidR="000B4225">
        <w:rPr>
          <w:rFonts w:ascii="Times New Roman" w:hAnsi="Times New Roman" w:cs="Times New Roman"/>
          <w:sz w:val="28"/>
          <w:szCs w:val="28"/>
        </w:rPr>
        <w:t>о-тренировочных занятий по настольному теннису</w:t>
      </w:r>
      <w:r>
        <w:rPr>
          <w:rFonts w:ascii="Times New Roman" w:hAnsi="Times New Roman" w:cs="Times New Roman"/>
          <w:sz w:val="28"/>
          <w:szCs w:val="28"/>
        </w:rPr>
        <w:t xml:space="preserve"> на спортивно-оздоровительном этапе</w:t>
      </w:r>
      <w:r w:rsidRPr="008569C5">
        <w:rPr>
          <w:rFonts w:ascii="Times New Roman" w:hAnsi="Times New Roman" w:cs="Times New Roman"/>
          <w:sz w:val="28"/>
          <w:szCs w:val="28"/>
        </w:rPr>
        <w:t>, необходимо:</w:t>
      </w:r>
    </w:p>
    <w:p w:rsidR="003E3EFC" w:rsidRPr="00651AAC" w:rsidRDefault="003E3EFC" w:rsidP="003E3EF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AAC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Спортивный зал;</w:t>
      </w:r>
      <w:r w:rsidR="00D76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столы теннисные.</w:t>
      </w:r>
    </w:p>
    <w:p w:rsidR="003E3EFC" w:rsidRPr="00651AAC" w:rsidRDefault="003E3EFC" w:rsidP="003E3EF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AAC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Методические материалы, рекомендации;</w:t>
      </w:r>
    </w:p>
    <w:p w:rsidR="003E3EFC" w:rsidRPr="00651AAC" w:rsidRDefault="003E3EFC" w:rsidP="003E3EF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AAC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651AAC">
        <w:rPr>
          <w:rFonts w:ascii="Times New Roman" w:eastAsia="Times New Roman" w:hAnsi="Times New Roman" w:cs="Times New Roman"/>
          <w:color w:val="000000"/>
          <w:sz w:val="28"/>
          <w:szCs w:val="28"/>
        </w:rPr>
        <w:t>орма (спортивная 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51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соревновательная)</w:t>
      </w:r>
    </w:p>
    <w:p w:rsidR="00D76697" w:rsidRPr="00651AAC" w:rsidRDefault="003E3EFC" w:rsidP="00D7669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AAC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</w:t>
      </w:r>
      <w:r w:rsidR="00FA049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51AAC">
        <w:rPr>
          <w:rFonts w:ascii="Times New Roman" w:eastAsia="Times New Roman" w:hAnsi="Times New Roman" w:cs="Times New Roman"/>
          <w:color w:val="000000"/>
          <w:sz w:val="28"/>
          <w:szCs w:val="28"/>
        </w:rPr>
        <w:t>ячи;</w:t>
      </w:r>
      <w:r w:rsidR="00D76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ракетки.</w:t>
      </w:r>
    </w:p>
    <w:p w:rsidR="003E3EFC" w:rsidRPr="00651AAC" w:rsidRDefault="003E3EFC" w:rsidP="003E3EF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AAC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Скакалки;</w:t>
      </w:r>
    </w:p>
    <w:p w:rsidR="003E3EFC" w:rsidRPr="00651AAC" w:rsidRDefault="003E3EFC" w:rsidP="003E3EF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AAC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Стойки, разметочные фишки и конусы;</w:t>
      </w:r>
    </w:p>
    <w:p w:rsidR="003E3EFC" w:rsidRPr="00651AAC" w:rsidRDefault="003E3EFC" w:rsidP="003E3EF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AAC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Гимнастические маты;</w:t>
      </w:r>
    </w:p>
    <w:p w:rsidR="003E3EFC" w:rsidRPr="00651AAC" w:rsidRDefault="00D76697" w:rsidP="003E3EF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Видеоматериалы</w:t>
      </w:r>
      <w:r w:rsidR="003E3EFC" w:rsidRPr="00651AA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E3EFC" w:rsidRPr="00651AAC" w:rsidRDefault="003E3EFC" w:rsidP="003E3EF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AAC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Секундомер;</w:t>
      </w:r>
    </w:p>
    <w:p w:rsidR="003E3EFC" w:rsidRPr="0021039B" w:rsidRDefault="003E3EFC" w:rsidP="003E3EF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AAC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Свисток;</w:t>
      </w:r>
    </w:p>
    <w:p w:rsidR="00C02803" w:rsidRDefault="00C02803" w:rsidP="00AA30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Контрольно-переводные нормативы и условия для перевода на следующий год обучения.</w:t>
      </w:r>
    </w:p>
    <w:p w:rsidR="00B71BCC" w:rsidRDefault="00B71BCC" w:rsidP="00B71B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71B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перевода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 СОГ-1 в СОГ-2 необходимо:</w:t>
      </w:r>
    </w:p>
    <w:p w:rsidR="00B71BCC" w:rsidRDefault="00B71BCC" w:rsidP="00B71B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сохранность контингента не менее 70 </w:t>
      </w:r>
      <w:r w:rsidR="000B42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%</w:t>
      </w:r>
      <w:r w:rsidR="000B42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- участие в спортивно-массовых мероприятиях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ДЮСШ.</w:t>
      </w:r>
    </w:p>
    <w:p w:rsidR="00B71BCC" w:rsidRDefault="00B71BCC" w:rsidP="00B71B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71B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перевода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51A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начиная со второго года обучения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необходимо:</w:t>
      </w:r>
    </w:p>
    <w:p w:rsidR="0021039B" w:rsidRPr="00B71BCC" w:rsidRDefault="0021039B" w:rsidP="00B71B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6521"/>
      </w:tblGrid>
      <w:tr w:rsidR="00CD2D9B" w:rsidRPr="00212927" w:rsidTr="00CD2D9B">
        <w:tc>
          <w:tcPr>
            <w:tcW w:w="675" w:type="dxa"/>
            <w:vAlign w:val="center"/>
          </w:tcPr>
          <w:p w:rsidR="00CD2D9B" w:rsidRPr="00212927" w:rsidRDefault="00CD2D9B" w:rsidP="0031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№ </w:t>
            </w:r>
            <w:proofErr w:type="gramStart"/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t>п</w:t>
            </w:r>
            <w:proofErr w:type="gramEnd"/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t>/п</w:t>
            </w:r>
          </w:p>
        </w:tc>
        <w:tc>
          <w:tcPr>
            <w:tcW w:w="2977" w:type="dxa"/>
            <w:vAlign w:val="center"/>
          </w:tcPr>
          <w:p w:rsidR="00CD2D9B" w:rsidRPr="00212927" w:rsidRDefault="00CD2D9B" w:rsidP="0031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t>Виды испытаний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:rsidR="00CD2D9B" w:rsidRPr="00212927" w:rsidRDefault="00CD2D9B" w:rsidP="0031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t>Нормативы</w:t>
            </w:r>
          </w:p>
        </w:tc>
      </w:tr>
      <w:tr w:rsidR="00CD2D9B" w:rsidRPr="00212927" w:rsidTr="00CD2D9B">
        <w:tc>
          <w:tcPr>
            <w:tcW w:w="10173" w:type="dxa"/>
            <w:gridSpan w:val="3"/>
            <w:tcBorders>
              <w:right w:val="single" w:sz="4" w:space="0" w:color="auto"/>
            </w:tcBorders>
            <w:vAlign w:val="center"/>
          </w:tcPr>
          <w:p w:rsidR="00CD2D9B" w:rsidRPr="00212927" w:rsidRDefault="00CD2D9B" w:rsidP="0031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t>ОФП</w:t>
            </w:r>
          </w:p>
        </w:tc>
      </w:tr>
      <w:tr w:rsidR="00CD2D9B" w:rsidRPr="00212927" w:rsidTr="00CD2D9B">
        <w:tc>
          <w:tcPr>
            <w:tcW w:w="675" w:type="dxa"/>
            <w:vAlign w:val="center"/>
          </w:tcPr>
          <w:p w:rsidR="00CD2D9B" w:rsidRPr="00212927" w:rsidRDefault="00CD2D9B" w:rsidP="0031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977" w:type="dxa"/>
            <w:vAlign w:val="center"/>
          </w:tcPr>
          <w:p w:rsidR="00CD2D9B" w:rsidRPr="00212927" w:rsidRDefault="00CD2D9B" w:rsidP="0031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t>Челночный бег 3х10</w:t>
            </w:r>
          </w:p>
        </w:tc>
        <w:tc>
          <w:tcPr>
            <w:tcW w:w="6521" w:type="dxa"/>
            <w:vAlign w:val="center"/>
          </w:tcPr>
          <w:p w:rsidR="00CD2D9B" w:rsidRPr="00212927" w:rsidRDefault="00CD2D9B" w:rsidP="00212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t>СОГ-2, норматив соответствует нормативу бронзового значка в ГТО согласно возрастной категории.</w:t>
            </w:r>
            <w:r w:rsidR="00212927"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212927"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  <w:t xml:space="preserve">СОГ-3,4 норматив соответствует нормативу серебряного  значка в ГТО согласно возрастной категории. </w:t>
            </w:r>
            <w:r w:rsidR="00212927"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  <w:t>СОГ-5, норматив соответствует нормативу золотого  значка в ГТО согласно возрастной категории.</w:t>
            </w:r>
          </w:p>
        </w:tc>
      </w:tr>
      <w:tr w:rsidR="00CD2D9B" w:rsidRPr="00212927" w:rsidTr="00CD2D9B">
        <w:tc>
          <w:tcPr>
            <w:tcW w:w="675" w:type="dxa"/>
            <w:vAlign w:val="center"/>
          </w:tcPr>
          <w:p w:rsidR="00CD2D9B" w:rsidRPr="00212927" w:rsidRDefault="00CD2D9B" w:rsidP="0031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977" w:type="dxa"/>
            <w:vAlign w:val="center"/>
          </w:tcPr>
          <w:p w:rsidR="00CD2D9B" w:rsidRPr="00212927" w:rsidRDefault="00CD2D9B" w:rsidP="0031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t>Подтягивание на перекладине</w:t>
            </w:r>
          </w:p>
        </w:tc>
        <w:tc>
          <w:tcPr>
            <w:tcW w:w="6521" w:type="dxa"/>
            <w:vAlign w:val="center"/>
          </w:tcPr>
          <w:p w:rsidR="00CD2D9B" w:rsidRPr="00212927" w:rsidRDefault="00212927" w:rsidP="0031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СОГ-2, норматив соответствует нормативу бронзового значка в ГТО согласно возрастной категории. </w:t>
            </w:r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  <w:t xml:space="preserve">СОГ-3,4 норматив соответствует нормативу серебряного  значка в ГТО согласно возрастной категории. </w:t>
            </w:r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  <w:t>СОГ-5, норматив соответствует нормативу золотого  значка в ГТО согласно возрастной категории.</w:t>
            </w:r>
          </w:p>
        </w:tc>
      </w:tr>
      <w:tr w:rsidR="00212927" w:rsidRPr="00212927" w:rsidTr="001D3477">
        <w:tc>
          <w:tcPr>
            <w:tcW w:w="675" w:type="dxa"/>
            <w:vAlign w:val="center"/>
          </w:tcPr>
          <w:p w:rsidR="00212927" w:rsidRPr="00212927" w:rsidRDefault="00212927" w:rsidP="0031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977" w:type="dxa"/>
            <w:vAlign w:val="center"/>
          </w:tcPr>
          <w:p w:rsidR="00212927" w:rsidRPr="00212927" w:rsidRDefault="00212927" w:rsidP="0031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t>Бег 1 км</w:t>
            </w:r>
          </w:p>
        </w:tc>
        <w:tc>
          <w:tcPr>
            <w:tcW w:w="6521" w:type="dxa"/>
            <w:vMerge w:val="restart"/>
            <w:vAlign w:val="center"/>
          </w:tcPr>
          <w:p w:rsidR="00212927" w:rsidRPr="00212927" w:rsidRDefault="00212927" w:rsidP="00212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t>СОГ-2, норматив соответствует нормативу бронзового значка в ГТО согласно возрастной категории.</w:t>
            </w:r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  <w:t xml:space="preserve"> СОГ-3,4 норматив соответствует нормативу серебряного  значка в ГТО согласно возрастной категории. </w:t>
            </w:r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  <w:t>СОГ-5, норматив соответствует нормативу золотого  значка в ГТО согласно возрастной категории.</w:t>
            </w:r>
          </w:p>
        </w:tc>
      </w:tr>
      <w:tr w:rsidR="00212927" w:rsidRPr="00212927" w:rsidTr="001D3477">
        <w:tc>
          <w:tcPr>
            <w:tcW w:w="675" w:type="dxa"/>
            <w:vAlign w:val="center"/>
          </w:tcPr>
          <w:p w:rsidR="00212927" w:rsidRPr="00212927" w:rsidRDefault="00212927" w:rsidP="0031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2977" w:type="dxa"/>
            <w:vAlign w:val="center"/>
          </w:tcPr>
          <w:p w:rsidR="00212927" w:rsidRPr="00212927" w:rsidRDefault="00212927" w:rsidP="0031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t>Бег 2 км</w:t>
            </w:r>
          </w:p>
        </w:tc>
        <w:tc>
          <w:tcPr>
            <w:tcW w:w="6521" w:type="dxa"/>
            <w:vMerge/>
            <w:vAlign w:val="center"/>
          </w:tcPr>
          <w:p w:rsidR="00212927" w:rsidRPr="00212927" w:rsidRDefault="00212927" w:rsidP="0031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12927" w:rsidRPr="00212927" w:rsidTr="001D3477">
        <w:tc>
          <w:tcPr>
            <w:tcW w:w="675" w:type="dxa"/>
            <w:vAlign w:val="center"/>
          </w:tcPr>
          <w:p w:rsidR="00212927" w:rsidRPr="00212927" w:rsidRDefault="00212927" w:rsidP="0031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977" w:type="dxa"/>
            <w:vAlign w:val="center"/>
          </w:tcPr>
          <w:p w:rsidR="00212927" w:rsidRPr="00212927" w:rsidRDefault="00212927" w:rsidP="0031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t>Бег 3 км</w:t>
            </w:r>
          </w:p>
        </w:tc>
        <w:tc>
          <w:tcPr>
            <w:tcW w:w="6521" w:type="dxa"/>
            <w:vMerge/>
            <w:vAlign w:val="center"/>
          </w:tcPr>
          <w:p w:rsidR="00212927" w:rsidRPr="00212927" w:rsidRDefault="00212927" w:rsidP="0031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12927" w:rsidRPr="00212927" w:rsidTr="001D3477">
        <w:tc>
          <w:tcPr>
            <w:tcW w:w="675" w:type="dxa"/>
            <w:vAlign w:val="center"/>
          </w:tcPr>
          <w:p w:rsidR="00212927" w:rsidRPr="00212927" w:rsidRDefault="00212927" w:rsidP="0031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2977" w:type="dxa"/>
            <w:vAlign w:val="center"/>
          </w:tcPr>
          <w:p w:rsidR="00212927" w:rsidRPr="00212927" w:rsidRDefault="00212927" w:rsidP="0031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t>Сгибание разгибание рук в упоре лежа.</w:t>
            </w:r>
          </w:p>
        </w:tc>
        <w:tc>
          <w:tcPr>
            <w:tcW w:w="6521" w:type="dxa"/>
            <w:vAlign w:val="center"/>
          </w:tcPr>
          <w:p w:rsidR="00212927" w:rsidRPr="00212927" w:rsidRDefault="00212927" w:rsidP="0031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t>СОГ-2, норматив соответствует нормативу бронзового значка в ГТО согласно возрастной категории.</w:t>
            </w:r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  <w:t xml:space="preserve"> СОГ-3,4 норматив соответствует нормативу серебряного  значка в ГТО согласно возрастной категории. </w:t>
            </w:r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  <w:t>СОГ-5, норматив соответствует нормативу золотого  значка в ГТО согласно возрастной категории.</w:t>
            </w:r>
          </w:p>
        </w:tc>
      </w:tr>
      <w:tr w:rsidR="00212927" w:rsidRPr="00212927" w:rsidTr="001D3477">
        <w:tc>
          <w:tcPr>
            <w:tcW w:w="675" w:type="dxa"/>
            <w:vAlign w:val="center"/>
          </w:tcPr>
          <w:p w:rsidR="00212927" w:rsidRPr="00212927" w:rsidRDefault="00212927" w:rsidP="0031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2977" w:type="dxa"/>
            <w:vAlign w:val="center"/>
          </w:tcPr>
          <w:p w:rsidR="00212927" w:rsidRPr="00212927" w:rsidRDefault="00212927" w:rsidP="0031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Наклон вперед из </w:t>
            </w:r>
            <w:proofErr w:type="gramStart"/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t>положения</w:t>
            </w:r>
            <w:proofErr w:type="gramEnd"/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стоя с прямыми ногами.</w:t>
            </w:r>
          </w:p>
        </w:tc>
        <w:tc>
          <w:tcPr>
            <w:tcW w:w="6521" w:type="dxa"/>
            <w:vAlign w:val="center"/>
          </w:tcPr>
          <w:p w:rsidR="00212927" w:rsidRPr="00212927" w:rsidRDefault="00212927" w:rsidP="0031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t>СОГ-2, норматив соответствует нормативу бронзового значка в ГТО согласно возрастной категории.</w:t>
            </w:r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  <w:t xml:space="preserve"> СОГ-3,4 норматив соответствует нормативу серебряного  значка в ГТО согласно возрастной категории. </w:t>
            </w:r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  <w:t>СОГ-5, норматив соответствует нормативу золотого  значка в ГТО согласно возрастной категории.</w:t>
            </w:r>
          </w:p>
        </w:tc>
      </w:tr>
      <w:tr w:rsidR="00212927" w:rsidRPr="00212927" w:rsidTr="001D3477">
        <w:tc>
          <w:tcPr>
            <w:tcW w:w="675" w:type="dxa"/>
            <w:vAlign w:val="center"/>
          </w:tcPr>
          <w:p w:rsidR="00212927" w:rsidRPr="00212927" w:rsidRDefault="00212927" w:rsidP="0031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2977" w:type="dxa"/>
            <w:vAlign w:val="center"/>
          </w:tcPr>
          <w:p w:rsidR="00212927" w:rsidRPr="00212927" w:rsidRDefault="00212927" w:rsidP="0031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t>Прыжок в длину с места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:rsidR="00212927" w:rsidRPr="00212927" w:rsidRDefault="00212927" w:rsidP="0031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t>СОГ-2, норматив соответствует нормативу бронзового значка в ГТО согласно возрастной категории.</w:t>
            </w:r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  <w:t xml:space="preserve"> СОГ-3,4 норматив соответствует нормативу серебряного  значка в ГТО согласно возрастной категории. </w:t>
            </w:r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  <w:t>СОГ-5, норматив соответствует нормативу золотого  значка в ГТО согласно возрастной категории.</w:t>
            </w:r>
          </w:p>
        </w:tc>
      </w:tr>
    </w:tbl>
    <w:p w:rsidR="00212927" w:rsidRDefault="00212927"/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851"/>
        <w:gridCol w:w="708"/>
        <w:gridCol w:w="709"/>
        <w:gridCol w:w="709"/>
        <w:gridCol w:w="709"/>
        <w:gridCol w:w="708"/>
        <w:gridCol w:w="709"/>
        <w:gridCol w:w="703"/>
        <w:gridCol w:w="715"/>
      </w:tblGrid>
      <w:tr w:rsidR="00212927" w:rsidRPr="00212927" w:rsidTr="001D3477">
        <w:tc>
          <w:tcPr>
            <w:tcW w:w="675" w:type="dxa"/>
            <w:vAlign w:val="center"/>
          </w:tcPr>
          <w:p w:rsidR="00212927" w:rsidRPr="00212927" w:rsidRDefault="00212927" w:rsidP="001D34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№ </w:t>
            </w:r>
            <w:proofErr w:type="gramStart"/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t>п</w:t>
            </w:r>
            <w:proofErr w:type="gramEnd"/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t>/п</w:t>
            </w:r>
          </w:p>
        </w:tc>
        <w:tc>
          <w:tcPr>
            <w:tcW w:w="2977" w:type="dxa"/>
            <w:vAlign w:val="center"/>
          </w:tcPr>
          <w:p w:rsidR="00212927" w:rsidRPr="00212927" w:rsidRDefault="00212927" w:rsidP="001D34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t>Виды испытаний</w:t>
            </w:r>
          </w:p>
        </w:tc>
        <w:tc>
          <w:tcPr>
            <w:tcW w:w="6521" w:type="dxa"/>
            <w:gridSpan w:val="9"/>
            <w:tcBorders>
              <w:right w:val="single" w:sz="4" w:space="0" w:color="auto"/>
            </w:tcBorders>
            <w:vAlign w:val="center"/>
          </w:tcPr>
          <w:p w:rsidR="00212927" w:rsidRPr="00212927" w:rsidRDefault="00212927" w:rsidP="001D34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t>Нормативы</w:t>
            </w:r>
          </w:p>
        </w:tc>
      </w:tr>
      <w:tr w:rsidR="00CD2D9B" w:rsidRPr="00212927" w:rsidTr="00CD2D9B">
        <w:tc>
          <w:tcPr>
            <w:tcW w:w="10173" w:type="dxa"/>
            <w:gridSpan w:val="11"/>
            <w:tcBorders>
              <w:right w:val="single" w:sz="4" w:space="0" w:color="auto"/>
            </w:tcBorders>
            <w:vAlign w:val="center"/>
          </w:tcPr>
          <w:p w:rsidR="00CD2D9B" w:rsidRPr="00212927" w:rsidRDefault="00CD2D9B" w:rsidP="0031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29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СФП</w:t>
            </w:r>
          </w:p>
        </w:tc>
      </w:tr>
      <w:tr w:rsidR="00212927" w:rsidRPr="00212927" w:rsidTr="00212927">
        <w:tc>
          <w:tcPr>
            <w:tcW w:w="3652" w:type="dxa"/>
            <w:gridSpan w:val="2"/>
            <w:vMerge w:val="restart"/>
            <w:vAlign w:val="center"/>
          </w:tcPr>
          <w:p w:rsidR="00212927" w:rsidRPr="00212927" w:rsidRDefault="00212927" w:rsidP="0031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Этап обучения</w:t>
            </w:r>
          </w:p>
        </w:tc>
        <w:tc>
          <w:tcPr>
            <w:tcW w:w="851" w:type="dxa"/>
            <w:vAlign w:val="center"/>
          </w:tcPr>
          <w:p w:rsidR="00212927" w:rsidRPr="00212927" w:rsidRDefault="00212927" w:rsidP="0031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СОГ-1</w:t>
            </w:r>
          </w:p>
        </w:tc>
        <w:tc>
          <w:tcPr>
            <w:tcW w:w="1417" w:type="dxa"/>
            <w:gridSpan w:val="2"/>
            <w:vAlign w:val="center"/>
          </w:tcPr>
          <w:p w:rsidR="00212927" w:rsidRPr="00212927" w:rsidRDefault="00212927" w:rsidP="0031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СОГ-2</w:t>
            </w:r>
          </w:p>
        </w:tc>
        <w:tc>
          <w:tcPr>
            <w:tcW w:w="1418" w:type="dxa"/>
            <w:gridSpan w:val="2"/>
            <w:vAlign w:val="center"/>
          </w:tcPr>
          <w:p w:rsidR="00212927" w:rsidRPr="00212927" w:rsidRDefault="00212927" w:rsidP="0031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СОГ-3</w:t>
            </w:r>
          </w:p>
        </w:tc>
        <w:tc>
          <w:tcPr>
            <w:tcW w:w="1417" w:type="dxa"/>
            <w:gridSpan w:val="2"/>
            <w:vAlign w:val="center"/>
          </w:tcPr>
          <w:p w:rsidR="00212927" w:rsidRPr="00212927" w:rsidRDefault="00212927" w:rsidP="0031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СОГ-4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212927" w:rsidRPr="00212927" w:rsidRDefault="00212927" w:rsidP="0031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СОГ-5</w:t>
            </w:r>
          </w:p>
        </w:tc>
      </w:tr>
      <w:tr w:rsidR="00212927" w:rsidRPr="00212927" w:rsidTr="00212927">
        <w:tc>
          <w:tcPr>
            <w:tcW w:w="3652" w:type="dxa"/>
            <w:gridSpan w:val="2"/>
            <w:vMerge/>
            <w:vAlign w:val="center"/>
          </w:tcPr>
          <w:p w:rsidR="00212927" w:rsidRDefault="00212927" w:rsidP="0031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12927" w:rsidRDefault="00212927" w:rsidP="0031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12927" w:rsidRDefault="00212927" w:rsidP="0031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12927" w:rsidRDefault="00212927" w:rsidP="0031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12927" w:rsidRDefault="00212927" w:rsidP="0031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12927" w:rsidRDefault="00212927" w:rsidP="0031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12927" w:rsidRDefault="00212927" w:rsidP="0031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12927" w:rsidRDefault="00212927" w:rsidP="0031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212927" w:rsidRDefault="00212927" w:rsidP="0031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:rsidR="00212927" w:rsidRDefault="00212927" w:rsidP="0031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</w:t>
            </w:r>
          </w:p>
        </w:tc>
      </w:tr>
      <w:tr w:rsidR="00291958" w:rsidRPr="00212927" w:rsidTr="001168F9">
        <w:tc>
          <w:tcPr>
            <w:tcW w:w="675" w:type="dxa"/>
            <w:vAlign w:val="center"/>
          </w:tcPr>
          <w:p w:rsidR="00291958" w:rsidRPr="00212927" w:rsidRDefault="00291958" w:rsidP="0071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977" w:type="dxa"/>
            <w:vAlign w:val="center"/>
          </w:tcPr>
          <w:p w:rsidR="00291958" w:rsidRPr="00212927" w:rsidRDefault="00291958" w:rsidP="00D766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Участие в соревнованиях по </w:t>
            </w:r>
            <w:r w:rsidR="00D76697">
              <w:rPr>
                <w:rFonts w:ascii="Times New Roman" w:eastAsia="Times New Roman" w:hAnsi="Times New Roman" w:cs="Times New Roman"/>
                <w:bCs/>
                <w:color w:val="000000"/>
              </w:rPr>
              <w:t>настольному теннису</w:t>
            </w:r>
            <w:r w:rsidRPr="00212927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851" w:type="dxa"/>
            <w:vAlign w:val="center"/>
          </w:tcPr>
          <w:p w:rsidR="00291958" w:rsidRPr="00212927" w:rsidRDefault="00291958" w:rsidP="001168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91958" w:rsidRPr="00212927" w:rsidRDefault="00291958" w:rsidP="001168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1292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91958" w:rsidRPr="00212927" w:rsidRDefault="00291958" w:rsidP="001168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1292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91958" w:rsidRPr="00212927" w:rsidRDefault="00291958" w:rsidP="001168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1292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91958" w:rsidRPr="00212927" w:rsidRDefault="00291958" w:rsidP="001168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1292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91958" w:rsidRPr="00212927" w:rsidRDefault="00291958" w:rsidP="001168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1292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91958" w:rsidRPr="00212927" w:rsidRDefault="00291958" w:rsidP="001168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1292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291958" w:rsidRPr="00212927" w:rsidRDefault="00291958" w:rsidP="001168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1292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291958" w:rsidRPr="00212927" w:rsidRDefault="00291958" w:rsidP="001168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1292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</w:tr>
    </w:tbl>
    <w:p w:rsidR="00ED4CB0" w:rsidRDefault="00ED4CB0" w:rsidP="007C4A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4CB0" w:rsidRDefault="00ED4CB0" w:rsidP="007C4A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4CB0" w:rsidRDefault="00ED4CB0" w:rsidP="007C4A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0A8B" w:rsidRPr="00D76697" w:rsidRDefault="004161A6" w:rsidP="007C4A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76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4161A6" w:rsidRPr="00D76697" w:rsidRDefault="008E0550" w:rsidP="005A3E52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hyperlink r:id="rId9" w:history="1">
        <w:r w:rsidR="00C03E9F" w:rsidRPr="00D76697">
          <w:rPr>
            <w:rStyle w:val="aa"/>
            <w:rFonts w:ascii="Times New Roman" w:eastAsia="Times New Roman" w:hAnsi="Times New Roman" w:cs="Times New Roman"/>
            <w:bCs/>
            <w:sz w:val="28"/>
            <w:szCs w:val="28"/>
          </w:rPr>
          <w:t>http://www.minsport.gov.ru/</w:t>
        </w:r>
      </w:hyperlink>
    </w:p>
    <w:p w:rsidR="00AA300B" w:rsidRPr="00D76697" w:rsidRDefault="008E0550" w:rsidP="00AA300B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hyperlink r:id="rId10" w:history="1">
        <w:r w:rsidR="00C03E9F" w:rsidRPr="00D76697">
          <w:rPr>
            <w:rStyle w:val="aa"/>
            <w:rFonts w:ascii="Times New Roman" w:eastAsia="Times New Roman" w:hAnsi="Times New Roman" w:cs="Times New Roman"/>
            <w:bCs/>
            <w:sz w:val="28"/>
            <w:szCs w:val="28"/>
          </w:rPr>
          <w:t>http://www.altaisport.ru/</w:t>
        </w:r>
      </w:hyperlink>
    </w:p>
    <w:p w:rsidR="00D76697" w:rsidRPr="00D76697" w:rsidRDefault="00D76697" w:rsidP="00D76697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7669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76697">
        <w:rPr>
          <w:rFonts w:ascii="Times New Roman" w:hAnsi="Times New Roman" w:cs="Times New Roman"/>
          <w:sz w:val="28"/>
          <w:szCs w:val="28"/>
        </w:rPr>
        <w:t>Байгулов</w:t>
      </w:r>
      <w:proofErr w:type="spellEnd"/>
      <w:r w:rsidRPr="00D76697">
        <w:rPr>
          <w:rFonts w:ascii="Times New Roman" w:hAnsi="Times New Roman" w:cs="Times New Roman"/>
          <w:sz w:val="28"/>
          <w:szCs w:val="28"/>
        </w:rPr>
        <w:t xml:space="preserve"> А.П., </w:t>
      </w:r>
      <w:proofErr w:type="spellStart"/>
      <w:r w:rsidRPr="00D76697">
        <w:rPr>
          <w:rFonts w:ascii="Times New Roman" w:hAnsi="Times New Roman" w:cs="Times New Roman"/>
          <w:sz w:val="28"/>
          <w:szCs w:val="28"/>
        </w:rPr>
        <w:t>Романин</w:t>
      </w:r>
      <w:proofErr w:type="spellEnd"/>
      <w:r w:rsidRPr="00D76697">
        <w:rPr>
          <w:rFonts w:ascii="Times New Roman" w:hAnsi="Times New Roman" w:cs="Times New Roman"/>
          <w:sz w:val="28"/>
          <w:szCs w:val="28"/>
        </w:rPr>
        <w:t xml:space="preserve"> А.Н.  Основы  настольного  тенниса. - М.: </w:t>
      </w:r>
      <w:proofErr w:type="spellStart"/>
      <w:r w:rsidRPr="00D76697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D76697">
        <w:rPr>
          <w:rFonts w:ascii="Times New Roman" w:hAnsi="Times New Roman" w:cs="Times New Roman"/>
          <w:sz w:val="28"/>
          <w:szCs w:val="28"/>
        </w:rPr>
        <w:t>, 1979 г.</w:t>
      </w:r>
    </w:p>
    <w:p w:rsidR="00D76697" w:rsidRPr="00D76697" w:rsidRDefault="00D76697" w:rsidP="00D76697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D76697">
        <w:rPr>
          <w:rFonts w:ascii="Times New Roman" w:hAnsi="Times New Roman" w:cs="Times New Roman"/>
          <w:sz w:val="28"/>
          <w:szCs w:val="28"/>
        </w:rPr>
        <w:t>Матицын</w:t>
      </w:r>
      <w:proofErr w:type="spellEnd"/>
      <w:r w:rsidRPr="00D76697">
        <w:rPr>
          <w:rFonts w:ascii="Times New Roman" w:hAnsi="Times New Roman" w:cs="Times New Roman"/>
          <w:sz w:val="28"/>
          <w:szCs w:val="28"/>
        </w:rPr>
        <w:t xml:space="preserve"> О.В.  Многолетняя  подготовка  юных  спортсменов  в  настольном  теннисе. - М.: "Теория  и  практика  физической  культуры", 2001 г.</w:t>
      </w:r>
    </w:p>
    <w:p w:rsidR="00D76697" w:rsidRPr="00D76697" w:rsidRDefault="00D76697" w:rsidP="00D76697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76697">
        <w:rPr>
          <w:rFonts w:ascii="Times New Roman" w:hAnsi="Times New Roman" w:cs="Times New Roman"/>
          <w:bCs/>
          <w:iCs/>
          <w:sz w:val="28"/>
          <w:szCs w:val="28"/>
        </w:rPr>
        <w:t xml:space="preserve">Настольный  теннис. Учебная  программа  для  детско-юношеских  спортивных  школ  (Методическая  часть). </w:t>
      </w:r>
      <w:r w:rsidR="00D74F5E">
        <w:rPr>
          <w:rFonts w:ascii="Times New Roman" w:hAnsi="Times New Roman" w:cs="Times New Roman"/>
          <w:bCs/>
          <w:iCs/>
          <w:sz w:val="28"/>
          <w:szCs w:val="28"/>
        </w:rPr>
        <w:t>- М.: Советский  спорт, 1990 г.</w:t>
      </w:r>
    </w:p>
    <w:p w:rsidR="00D76697" w:rsidRPr="00D76697" w:rsidRDefault="00D76697" w:rsidP="00D76697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76697">
        <w:rPr>
          <w:rFonts w:ascii="Times New Roman" w:hAnsi="Times New Roman" w:cs="Times New Roman"/>
          <w:bCs/>
          <w:iCs/>
          <w:sz w:val="28"/>
          <w:szCs w:val="28"/>
        </w:rPr>
        <w:t>Настольный  теннис. Примерные  программы  спортивной  подготовки  для  детско-юношеских  спортивных  школ, специализированных  детско-юношеских   школ  олимпийского  резерва. - М.: Советский  спорт, 2004 г.</w:t>
      </w:r>
    </w:p>
    <w:p w:rsidR="00D76697" w:rsidRPr="00D76697" w:rsidRDefault="00D76697" w:rsidP="00D76697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D76697" w:rsidRPr="00D76697" w:rsidSect="00BF1E7E">
      <w:footerReference w:type="default" r:id="rId11"/>
      <w:pgSz w:w="11906" w:h="16838"/>
      <w:pgMar w:top="1134" w:right="1133" w:bottom="1134" w:left="1134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550" w:rsidRDefault="008E0550" w:rsidP="00221AB3">
      <w:pPr>
        <w:spacing w:after="0" w:line="240" w:lineRule="auto"/>
      </w:pPr>
      <w:r>
        <w:separator/>
      </w:r>
    </w:p>
  </w:endnote>
  <w:endnote w:type="continuationSeparator" w:id="0">
    <w:p w:rsidR="008E0550" w:rsidRDefault="008E0550" w:rsidP="0022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7723"/>
      <w:docPartObj>
        <w:docPartGallery w:val="Page Numbers (Bottom of Page)"/>
        <w:docPartUnique/>
      </w:docPartObj>
    </w:sdtPr>
    <w:sdtEndPr/>
    <w:sdtContent>
      <w:p w:rsidR="001168F9" w:rsidRDefault="008E0550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E7E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1168F9" w:rsidRDefault="001168F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550" w:rsidRDefault="008E0550" w:rsidP="00221AB3">
      <w:pPr>
        <w:spacing w:after="0" w:line="240" w:lineRule="auto"/>
      </w:pPr>
      <w:r>
        <w:separator/>
      </w:r>
    </w:p>
  </w:footnote>
  <w:footnote w:type="continuationSeparator" w:id="0">
    <w:p w:rsidR="008E0550" w:rsidRDefault="008E0550" w:rsidP="00221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7CA6AE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2E6795"/>
    <w:multiLevelType w:val="hybridMultilevel"/>
    <w:tmpl w:val="88D264D0"/>
    <w:lvl w:ilvl="0" w:tplc="F13291B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09400633"/>
    <w:multiLevelType w:val="singleLevel"/>
    <w:tmpl w:val="E390C22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4">
    <w:nsid w:val="1589610E"/>
    <w:multiLevelType w:val="hybridMultilevel"/>
    <w:tmpl w:val="4B7E7594"/>
    <w:lvl w:ilvl="0" w:tplc="40B830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20E05"/>
    <w:multiLevelType w:val="multilevel"/>
    <w:tmpl w:val="1C4633C4"/>
    <w:lvl w:ilvl="0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1075332"/>
    <w:multiLevelType w:val="singleLevel"/>
    <w:tmpl w:val="C9BCA7D0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7">
    <w:nsid w:val="216E3CA5"/>
    <w:multiLevelType w:val="hybridMultilevel"/>
    <w:tmpl w:val="475E5E64"/>
    <w:lvl w:ilvl="0" w:tplc="7338A92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240C293A"/>
    <w:multiLevelType w:val="singleLevel"/>
    <w:tmpl w:val="C470B592"/>
    <w:lvl w:ilvl="0">
      <w:start w:val="6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9">
    <w:nsid w:val="32FA4FFD"/>
    <w:multiLevelType w:val="multilevel"/>
    <w:tmpl w:val="EC921A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5B50C20"/>
    <w:multiLevelType w:val="hybridMultilevel"/>
    <w:tmpl w:val="827C3F28"/>
    <w:lvl w:ilvl="0" w:tplc="F280C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64C349C"/>
    <w:multiLevelType w:val="singleLevel"/>
    <w:tmpl w:val="DFAEC77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2">
    <w:nsid w:val="3A3E21E8"/>
    <w:multiLevelType w:val="hybridMultilevel"/>
    <w:tmpl w:val="E86ABAE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1D7E43"/>
    <w:multiLevelType w:val="singleLevel"/>
    <w:tmpl w:val="22CEC236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>
    <w:nsid w:val="54C259C3"/>
    <w:multiLevelType w:val="multilevel"/>
    <w:tmpl w:val="A1BE9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C86E1F"/>
    <w:multiLevelType w:val="singleLevel"/>
    <w:tmpl w:val="F28A175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6">
    <w:nsid w:val="5DD57866"/>
    <w:multiLevelType w:val="singleLevel"/>
    <w:tmpl w:val="5A3069B2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7">
    <w:nsid w:val="702D44DF"/>
    <w:multiLevelType w:val="singleLevel"/>
    <w:tmpl w:val="2EF829B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>
    <w:nsid w:val="7DF8549F"/>
    <w:multiLevelType w:val="hybridMultilevel"/>
    <w:tmpl w:val="44E807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2"/>
  </w:num>
  <w:num w:numId="5">
    <w:abstractNumId w:val="17"/>
  </w:num>
  <w:num w:numId="6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4"/>
  </w:num>
  <w:num w:numId="9">
    <w:abstractNumId w:val="14"/>
  </w:num>
  <w:num w:numId="10">
    <w:abstractNumId w:val="1"/>
  </w:num>
  <w:num w:numId="11">
    <w:abstractNumId w:val="15"/>
  </w:num>
  <w:num w:numId="1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16"/>
  </w:num>
  <w:num w:numId="16">
    <w:abstractNumId w:val="11"/>
  </w:num>
  <w:num w:numId="17">
    <w:abstractNumId w:val="6"/>
  </w:num>
  <w:num w:numId="18">
    <w:abstractNumId w:val="8"/>
  </w:num>
  <w:num w:numId="19">
    <w:abstractNumId w:val="3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numFmt w:val="bullet"/>
        <w:lvlText w:val="–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1A1F"/>
    <w:rsid w:val="00060A1F"/>
    <w:rsid w:val="000B4225"/>
    <w:rsid w:val="000E37CF"/>
    <w:rsid w:val="001168F9"/>
    <w:rsid w:val="00135835"/>
    <w:rsid w:val="001C7502"/>
    <w:rsid w:val="001D3477"/>
    <w:rsid w:val="001E0CFA"/>
    <w:rsid w:val="001F46E0"/>
    <w:rsid w:val="0021039B"/>
    <w:rsid w:val="00212927"/>
    <w:rsid w:val="00220DC8"/>
    <w:rsid w:val="00221AB3"/>
    <w:rsid w:val="00227E62"/>
    <w:rsid w:val="00233B2C"/>
    <w:rsid w:val="00274CAC"/>
    <w:rsid w:val="002808F2"/>
    <w:rsid w:val="00285639"/>
    <w:rsid w:val="00291958"/>
    <w:rsid w:val="002A1D18"/>
    <w:rsid w:val="002B0D9B"/>
    <w:rsid w:val="002C45F2"/>
    <w:rsid w:val="00310B51"/>
    <w:rsid w:val="003347BF"/>
    <w:rsid w:val="003E3EFC"/>
    <w:rsid w:val="004131DB"/>
    <w:rsid w:val="004161A6"/>
    <w:rsid w:val="004A04AC"/>
    <w:rsid w:val="004C4DCD"/>
    <w:rsid w:val="004F5BA9"/>
    <w:rsid w:val="005A3E52"/>
    <w:rsid w:val="006403C2"/>
    <w:rsid w:val="00640C79"/>
    <w:rsid w:val="00651AAC"/>
    <w:rsid w:val="00656178"/>
    <w:rsid w:val="00674DE9"/>
    <w:rsid w:val="006C30E3"/>
    <w:rsid w:val="006E48A7"/>
    <w:rsid w:val="00712003"/>
    <w:rsid w:val="007502F2"/>
    <w:rsid w:val="00785E21"/>
    <w:rsid w:val="007C4A6E"/>
    <w:rsid w:val="008569C5"/>
    <w:rsid w:val="00863109"/>
    <w:rsid w:val="008D0A8B"/>
    <w:rsid w:val="008E0550"/>
    <w:rsid w:val="00985DA9"/>
    <w:rsid w:val="009C1F19"/>
    <w:rsid w:val="009C6104"/>
    <w:rsid w:val="00A17FC3"/>
    <w:rsid w:val="00A219AB"/>
    <w:rsid w:val="00A8486A"/>
    <w:rsid w:val="00AA300B"/>
    <w:rsid w:val="00AB7AD9"/>
    <w:rsid w:val="00AC7B02"/>
    <w:rsid w:val="00B00DF7"/>
    <w:rsid w:val="00B34761"/>
    <w:rsid w:val="00B65CD4"/>
    <w:rsid w:val="00B71BCC"/>
    <w:rsid w:val="00BB7226"/>
    <w:rsid w:val="00BB7BFE"/>
    <w:rsid w:val="00BE0A7F"/>
    <w:rsid w:val="00BF1E7E"/>
    <w:rsid w:val="00C02803"/>
    <w:rsid w:val="00C03E9F"/>
    <w:rsid w:val="00C22B3F"/>
    <w:rsid w:val="00C56267"/>
    <w:rsid w:val="00C910E5"/>
    <w:rsid w:val="00C93360"/>
    <w:rsid w:val="00CB1CF4"/>
    <w:rsid w:val="00CD2D9B"/>
    <w:rsid w:val="00CF0C9C"/>
    <w:rsid w:val="00D1129C"/>
    <w:rsid w:val="00D74F5E"/>
    <w:rsid w:val="00D76697"/>
    <w:rsid w:val="00D93D37"/>
    <w:rsid w:val="00EC1A1F"/>
    <w:rsid w:val="00ED4CB0"/>
    <w:rsid w:val="00F306C3"/>
    <w:rsid w:val="00FA0494"/>
    <w:rsid w:val="00FA4A1C"/>
    <w:rsid w:val="00FE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AC"/>
  </w:style>
  <w:style w:type="paragraph" w:styleId="5">
    <w:name w:val="heading 5"/>
    <w:basedOn w:val="a"/>
    <w:next w:val="a"/>
    <w:link w:val="50"/>
    <w:qFormat/>
    <w:rsid w:val="00D76697"/>
    <w:pPr>
      <w:keepNext/>
      <w:shd w:val="clear" w:color="auto" w:fill="FFFFFF"/>
      <w:suppressAutoHyphens/>
      <w:spacing w:before="245" w:after="0" w:line="240" w:lineRule="auto"/>
      <w:ind w:left="1099" w:hanging="360"/>
      <w:outlineLvl w:val="4"/>
    </w:pPr>
    <w:rPr>
      <w:rFonts w:ascii="Times New Roman" w:eastAsia="Times New Roman" w:hAnsi="Times New Roman" w:cs="Times New Roman"/>
      <w:b/>
      <w:color w:val="000000"/>
      <w:sz w:val="3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D76697"/>
    <w:pPr>
      <w:keepNext/>
      <w:shd w:val="clear" w:color="auto" w:fill="FFFFFF"/>
      <w:suppressAutoHyphens/>
      <w:spacing w:before="48" w:after="0" w:line="216" w:lineRule="exact"/>
      <w:ind w:left="566" w:hanging="360"/>
      <w:outlineLvl w:val="7"/>
    </w:pPr>
    <w:rPr>
      <w:rFonts w:ascii="Times New Roman" w:eastAsia="Times New Roman" w:hAnsi="Times New Roman" w:cs="Times New Roman"/>
      <w:color w:val="000000"/>
      <w:spacing w:val="-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AA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A300B"/>
  </w:style>
  <w:style w:type="character" w:customStyle="1" w:styleId="apple-converted-space">
    <w:name w:val="apple-converted-space"/>
    <w:basedOn w:val="a0"/>
    <w:rsid w:val="00AA300B"/>
  </w:style>
  <w:style w:type="character" w:customStyle="1" w:styleId="s2">
    <w:name w:val="s2"/>
    <w:basedOn w:val="a0"/>
    <w:rsid w:val="00AA300B"/>
  </w:style>
  <w:style w:type="paragraph" w:customStyle="1" w:styleId="p1">
    <w:name w:val="p1"/>
    <w:basedOn w:val="a"/>
    <w:rsid w:val="00AA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AA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AA300B"/>
  </w:style>
  <w:style w:type="paragraph" w:customStyle="1" w:styleId="p10">
    <w:name w:val="p10"/>
    <w:basedOn w:val="a"/>
    <w:rsid w:val="00AA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AA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AA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AA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AA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AA300B"/>
  </w:style>
  <w:style w:type="paragraph" w:customStyle="1" w:styleId="p14">
    <w:name w:val="p14"/>
    <w:basedOn w:val="a"/>
    <w:rsid w:val="00AA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AA300B"/>
  </w:style>
  <w:style w:type="paragraph" w:customStyle="1" w:styleId="p16">
    <w:name w:val="p16"/>
    <w:basedOn w:val="a"/>
    <w:rsid w:val="00AA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AA300B"/>
  </w:style>
  <w:style w:type="paragraph" w:customStyle="1" w:styleId="p17">
    <w:name w:val="p17"/>
    <w:basedOn w:val="a"/>
    <w:rsid w:val="00AA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AA300B"/>
  </w:style>
  <w:style w:type="paragraph" w:customStyle="1" w:styleId="p18">
    <w:name w:val="p18"/>
    <w:basedOn w:val="a"/>
    <w:rsid w:val="00AA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AA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AA300B"/>
  </w:style>
  <w:style w:type="paragraph" w:customStyle="1" w:styleId="p20">
    <w:name w:val="p20"/>
    <w:basedOn w:val="a"/>
    <w:rsid w:val="00AA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AA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AA300B"/>
  </w:style>
  <w:style w:type="paragraph" w:customStyle="1" w:styleId="p6">
    <w:name w:val="p6"/>
    <w:basedOn w:val="a"/>
    <w:rsid w:val="001F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1F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640C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CF"/>
    <w:pPr>
      <w:ind w:left="720"/>
      <w:contextualSpacing/>
    </w:pPr>
  </w:style>
  <w:style w:type="paragraph" w:styleId="a5">
    <w:name w:val="header"/>
    <w:basedOn w:val="a"/>
    <w:link w:val="a6"/>
    <w:rsid w:val="00C562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C5626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C56267"/>
  </w:style>
  <w:style w:type="paragraph" w:customStyle="1" w:styleId="Style1">
    <w:name w:val="Style1"/>
    <w:basedOn w:val="a"/>
    <w:rsid w:val="00C562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56267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C56267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">
    <w:name w:val="Font Style12"/>
    <w:basedOn w:val="a0"/>
    <w:rsid w:val="00C56267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rsid w:val="00C56267"/>
    <w:rPr>
      <w:rFonts w:ascii="Times New Roman" w:hAnsi="Times New Roman" w:cs="Times New Roman"/>
      <w:sz w:val="22"/>
      <w:szCs w:val="22"/>
    </w:rPr>
  </w:style>
  <w:style w:type="character" w:customStyle="1" w:styleId="a8">
    <w:name w:val="Основной текст_"/>
    <w:link w:val="10"/>
    <w:rsid w:val="008569C5"/>
    <w:rPr>
      <w:rFonts w:ascii="Arial Unicode MS" w:eastAsia="Arial Unicode MS" w:hAnsi="Arial Unicode MS" w:cs="Arial Unicode MS"/>
      <w:color w:val="000000"/>
      <w:sz w:val="27"/>
      <w:szCs w:val="27"/>
      <w:shd w:val="clear" w:color="auto" w:fill="FFFFFF"/>
    </w:rPr>
  </w:style>
  <w:style w:type="paragraph" w:customStyle="1" w:styleId="10">
    <w:name w:val="Основной текст10"/>
    <w:basedOn w:val="a"/>
    <w:link w:val="a8"/>
    <w:rsid w:val="008569C5"/>
    <w:pPr>
      <w:shd w:val="clear" w:color="auto" w:fill="FFFFFF"/>
      <w:spacing w:after="240" w:line="312" w:lineRule="exact"/>
      <w:ind w:hanging="360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character" w:customStyle="1" w:styleId="4">
    <w:name w:val="Основной текст (4)_"/>
    <w:link w:val="40"/>
    <w:rsid w:val="008569C5"/>
    <w:rPr>
      <w:rFonts w:ascii="Arial Unicode MS" w:eastAsia="Arial Unicode MS" w:hAnsi="Arial Unicode MS" w:cs="Arial Unicode MS"/>
      <w:color w:val="000000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569C5"/>
    <w:pPr>
      <w:shd w:val="clear" w:color="auto" w:fill="FFFFFF"/>
      <w:spacing w:after="720" w:line="0" w:lineRule="atLeast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character" w:customStyle="1" w:styleId="12">
    <w:name w:val="Заголовок №1 (2)_"/>
    <w:link w:val="120"/>
    <w:rsid w:val="008569C5"/>
    <w:rPr>
      <w:rFonts w:ascii="Arial Unicode MS" w:eastAsia="Arial Unicode MS" w:hAnsi="Arial Unicode MS" w:cs="Arial Unicode MS"/>
      <w:color w:val="000000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8569C5"/>
    <w:pPr>
      <w:shd w:val="clear" w:color="auto" w:fill="FFFFFF"/>
      <w:spacing w:after="0" w:line="0" w:lineRule="atLeast"/>
      <w:ind w:hanging="300"/>
      <w:outlineLvl w:val="0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character" w:customStyle="1" w:styleId="a9">
    <w:name w:val="Основной текст + Курсив"/>
    <w:rsid w:val="008569C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11">
    <w:name w:val="Заголовок №11"/>
    <w:rsid w:val="008569C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character" w:styleId="aa">
    <w:name w:val="Hyperlink"/>
    <w:basedOn w:val="a0"/>
    <w:uiPriority w:val="99"/>
    <w:unhideWhenUsed/>
    <w:rsid w:val="00C03E9F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C03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3E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D76697"/>
    <w:rPr>
      <w:rFonts w:ascii="Times New Roman" w:eastAsia="Times New Roman" w:hAnsi="Times New Roman" w:cs="Times New Roman"/>
      <w:b/>
      <w:color w:val="000000"/>
      <w:sz w:val="36"/>
      <w:szCs w:val="20"/>
      <w:shd w:val="clear" w:color="auto" w:fill="FFFFFF"/>
      <w:lang w:eastAsia="ar-SA"/>
    </w:rPr>
  </w:style>
  <w:style w:type="character" w:customStyle="1" w:styleId="80">
    <w:name w:val="Заголовок 8 Знак"/>
    <w:basedOn w:val="a0"/>
    <w:link w:val="8"/>
    <w:rsid w:val="00D76697"/>
    <w:rPr>
      <w:rFonts w:ascii="Times New Roman" w:eastAsia="Times New Roman" w:hAnsi="Times New Roman" w:cs="Times New Roman"/>
      <w:color w:val="000000"/>
      <w:spacing w:val="-2"/>
      <w:sz w:val="28"/>
      <w:szCs w:val="20"/>
      <w:shd w:val="clear" w:color="auto" w:fill="FFFFFF"/>
      <w:lang w:eastAsia="ar-SA"/>
    </w:rPr>
  </w:style>
  <w:style w:type="paragraph" w:styleId="ac">
    <w:name w:val="Plain Text"/>
    <w:basedOn w:val="a"/>
    <w:link w:val="ad"/>
    <w:rsid w:val="00D76697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D76697"/>
    <w:rPr>
      <w:rFonts w:ascii="Courier New" w:eastAsia="Times New Roman" w:hAnsi="Courier New" w:cs="Times New Roman"/>
      <w:sz w:val="20"/>
      <w:szCs w:val="20"/>
    </w:rPr>
  </w:style>
  <w:style w:type="paragraph" w:customStyle="1" w:styleId="FR3">
    <w:name w:val="FR3"/>
    <w:rsid w:val="00D76697"/>
    <w:pPr>
      <w:widowControl w:val="0"/>
      <w:autoSpaceDE w:val="0"/>
      <w:autoSpaceDN w:val="0"/>
      <w:spacing w:after="0" w:line="360" w:lineRule="auto"/>
      <w:ind w:left="80"/>
      <w:jc w:val="center"/>
    </w:pPr>
    <w:rPr>
      <w:rFonts w:ascii="Arial" w:eastAsia="Times New Roman" w:hAnsi="Arial" w:cs="Arial"/>
      <w:noProof/>
      <w:sz w:val="20"/>
      <w:szCs w:val="20"/>
      <w:lang w:val="en-US"/>
    </w:rPr>
  </w:style>
  <w:style w:type="paragraph" w:styleId="ae">
    <w:name w:val="Body Text"/>
    <w:basedOn w:val="a"/>
    <w:link w:val="af"/>
    <w:semiHidden/>
    <w:unhideWhenUsed/>
    <w:rsid w:val="007502F2"/>
    <w:pPr>
      <w:widowControl w:val="0"/>
      <w:suppressAutoHyphens/>
      <w:spacing w:after="120" w:line="100" w:lineRule="atLeast"/>
    </w:pPr>
    <w:rPr>
      <w:rFonts w:ascii="Times New Roman" w:eastAsia="Andale Sans UI" w:hAnsi="Times New Roman" w:cs="Tahoma"/>
      <w:kern w:val="2"/>
      <w:sz w:val="28"/>
      <w:szCs w:val="24"/>
      <w:lang w:val="de-DE" w:eastAsia="fa-IR" w:bidi="fa-IR"/>
    </w:rPr>
  </w:style>
  <w:style w:type="character" w:customStyle="1" w:styleId="af">
    <w:name w:val="Основной текст Знак"/>
    <w:basedOn w:val="a0"/>
    <w:link w:val="ae"/>
    <w:semiHidden/>
    <w:rsid w:val="007502F2"/>
    <w:rPr>
      <w:rFonts w:ascii="Times New Roman" w:eastAsia="Andale Sans UI" w:hAnsi="Times New Roman" w:cs="Tahoma"/>
      <w:kern w:val="2"/>
      <w:sz w:val="28"/>
      <w:szCs w:val="24"/>
      <w:lang w:val="de-DE" w:eastAsia="fa-IR" w:bidi="fa-IR"/>
    </w:rPr>
  </w:style>
  <w:style w:type="paragraph" w:customStyle="1" w:styleId="Default">
    <w:name w:val="Default"/>
    <w:rsid w:val="007502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D93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93D37"/>
    <w:rPr>
      <w:rFonts w:ascii="Tahoma" w:hAnsi="Tahoma" w:cs="Tahoma"/>
      <w:sz w:val="16"/>
      <w:szCs w:val="16"/>
    </w:rPr>
  </w:style>
  <w:style w:type="paragraph" w:styleId="af2">
    <w:name w:val="footer"/>
    <w:basedOn w:val="a"/>
    <w:link w:val="af3"/>
    <w:uiPriority w:val="99"/>
    <w:unhideWhenUsed/>
    <w:rsid w:val="0022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21A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ltaispor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nspor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FDF51-11F2-4EC0-9AB1-FC849261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18</Pages>
  <Words>4575</Words>
  <Characters>26078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2016-04-21T06:34:00Z</cp:lastPrinted>
  <dcterms:created xsi:type="dcterms:W3CDTF">2018-03-01T06:25:00Z</dcterms:created>
  <dcterms:modified xsi:type="dcterms:W3CDTF">2018-04-02T09:31:00Z</dcterms:modified>
</cp:coreProperties>
</file>